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B05BC" w14:textId="77777777" w:rsidR="0081446A" w:rsidRDefault="0081446A" w:rsidP="0081446A">
      <w:pPr>
        <w:tabs>
          <w:tab w:val="left" w:pos="480"/>
          <w:tab w:val="center" w:pos="3697"/>
        </w:tabs>
        <w:rPr>
          <w:rFonts w:ascii="Verdana" w:hAnsi="Verdana"/>
          <w:b/>
          <w:sz w:val="32"/>
          <w:szCs w:val="32"/>
        </w:rPr>
      </w:pPr>
      <w:r>
        <w:fldChar w:fldCharType="begin"/>
      </w:r>
      <w:r>
        <w:instrText xml:space="preserve"> INCLUDEPICTURE "http://www.maricopa.edu/incs/img/cgcc-logo.png" \* MERGEFORMATINET </w:instrText>
      </w:r>
      <w:r>
        <w:fldChar w:fldCharType="separate"/>
      </w:r>
      <w:r w:rsidR="00E23585">
        <w:fldChar w:fldCharType="begin"/>
      </w:r>
      <w:r w:rsidR="00E23585">
        <w:instrText xml:space="preserve"> INCLUDEPICTURE  "http://www.maricopa.edu/incs/img/cgcc-logo.png" \* MERGEFORMATINET </w:instrText>
      </w:r>
      <w:r w:rsidR="00E23585">
        <w:fldChar w:fldCharType="separate"/>
      </w:r>
      <w:r w:rsidR="000234A3">
        <w:fldChar w:fldCharType="begin"/>
      </w:r>
      <w:r w:rsidR="000234A3">
        <w:instrText xml:space="preserve"> INCLUDEPICTURE  "http://www.maricopa.edu/incs/img/cgcc-logo.png" \* MERGEFORMATINET </w:instrText>
      </w:r>
      <w:r w:rsidR="000234A3">
        <w:fldChar w:fldCharType="separate"/>
      </w:r>
      <w:r w:rsidR="00B86F02">
        <w:fldChar w:fldCharType="begin"/>
      </w:r>
      <w:r w:rsidR="00B86F02">
        <w:instrText xml:space="preserve"> INCLUDEPICTURE  "http://www.maricopa.edu/incs/img/cgcc-logo.png" \* MERGEFORMATINET </w:instrText>
      </w:r>
      <w:r w:rsidR="00B86F02">
        <w:fldChar w:fldCharType="separate"/>
      </w:r>
      <w:r w:rsidR="00945490">
        <w:fldChar w:fldCharType="begin"/>
      </w:r>
      <w:r w:rsidR="00945490">
        <w:instrText xml:space="preserve"> </w:instrText>
      </w:r>
      <w:r w:rsidR="00945490">
        <w:instrText>INCLUDEPICTURE  "http://www.maricopa.edu/incs/img/cgcc-logo.png" \* MERGEFORMATINET</w:instrText>
      </w:r>
      <w:r w:rsidR="00945490">
        <w:instrText xml:space="preserve"> </w:instrText>
      </w:r>
      <w:r w:rsidR="00945490">
        <w:fldChar w:fldCharType="separate"/>
      </w:r>
      <w:r w:rsidR="00945490">
        <w:pict w14:anchorId="2F2CD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8.25pt">
            <v:imagedata r:id="rId5" r:href="rId6"/>
          </v:shape>
        </w:pict>
      </w:r>
      <w:r w:rsidR="00945490">
        <w:fldChar w:fldCharType="end"/>
      </w:r>
      <w:r w:rsidR="00B86F02">
        <w:fldChar w:fldCharType="end"/>
      </w:r>
      <w:r w:rsidR="000234A3">
        <w:fldChar w:fldCharType="end"/>
      </w:r>
      <w:r w:rsidR="00E23585">
        <w:fldChar w:fldCharType="end"/>
      </w:r>
      <w:r>
        <w:fldChar w:fldCharType="end"/>
      </w:r>
      <w:r>
        <w:rPr>
          <w:rFonts w:ascii="Verdana" w:hAnsi="Verdana"/>
          <w:b/>
          <w:bCs/>
          <w:noProof/>
          <w:sz w:val="32"/>
        </w:rPr>
        <w:drawing>
          <wp:anchor distT="0" distB="0" distL="114300" distR="114300" simplePos="0" relativeHeight="251659264" behindDoc="0" locked="0" layoutInCell="1" allowOverlap="1" wp14:anchorId="66BA1B61" wp14:editId="0CB932D4">
            <wp:simplePos x="0" y="0"/>
            <wp:positionH relativeFrom="margin">
              <wp:posOffset>5381625</wp:posOffset>
            </wp:positionH>
            <wp:positionV relativeFrom="margin">
              <wp:posOffset>-104775</wp:posOffset>
            </wp:positionV>
            <wp:extent cx="634365" cy="607695"/>
            <wp:effectExtent l="0" t="0" r="0" b="1905"/>
            <wp:wrapSquare wrapText="bothSides"/>
            <wp:docPr id="1" name="Picture 1" descr="Hamil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milton High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 cy="6076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Verdana" w:hAnsi="Verdana"/>
          <w:b/>
          <w:bCs/>
          <w:sz w:val="32"/>
        </w:rPr>
        <w:t>C.G.C.C.</w:t>
      </w:r>
      <w:r>
        <w:t xml:space="preserve"> </w:t>
      </w:r>
      <w:r>
        <w:rPr>
          <w:rFonts w:ascii="Verdana" w:hAnsi="Verdana"/>
          <w:b/>
          <w:sz w:val="32"/>
          <w:szCs w:val="32"/>
        </w:rPr>
        <w:t>Course Syllabus</w:t>
      </w:r>
    </w:p>
    <w:p w14:paraId="7727C47A" w14:textId="77777777" w:rsidR="0081446A" w:rsidRDefault="0081446A" w:rsidP="0081446A">
      <w:pPr>
        <w:tabs>
          <w:tab w:val="left" w:pos="480"/>
          <w:tab w:val="center" w:pos="3697"/>
        </w:tabs>
        <w:rPr>
          <w:rFonts w:ascii="Arial" w:hAnsi="Arial" w:cs="Arial"/>
        </w:rPr>
      </w:pPr>
      <w:r>
        <w:rPr>
          <w:rFonts w:ascii="Verdana" w:hAnsi="Verdana"/>
          <w:b/>
          <w:sz w:val="32"/>
          <w:szCs w:val="32"/>
        </w:rPr>
        <w:t xml:space="preserve">                                   </w:t>
      </w:r>
      <w:hyperlink r:id="rId8" w:history="1">
        <w:r>
          <w:rPr>
            <w:rStyle w:val="Hyperlink"/>
            <w:rFonts w:ascii="Verdana" w:hAnsi="Verdana"/>
            <w:b/>
            <w:szCs w:val="32"/>
          </w:rPr>
          <w:t>www.cgc.edu/dual</w:t>
        </w:r>
      </w:hyperlink>
      <w:r>
        <w:rPr>
          <w:rFonts w:ascii="Verdana" w:hAnsi="Verdana"/>
          <w:b/>
          <w:szCs w:val="32"/>
        </w:rPr>
        <w:t xml:space="preserve"> </w:t>
      </w:r>
    </w:p>
    <w:p w14:paraId="4BA96B97" w14:textId="77777777" w:rsidR="0081446A" w:rsidRDefault="0081446A" w:rsidP="0081446A">
      <w:pPr>
        <w:rPr>
          <w:rFonts w:ascii="Verdana" w:hAnsi="Verdana"/>
          <w:b/>
          <w:color w:val="1F497D"/>
          <w:sz w:val="24"/>
          <w:szCs w:val="24"/>
        </w:rPr>
      </w:pPr>
      <w:r>
        <w:rPr>
          <w:rFonts w:ascii="Verdana" w:hAnsi="Verdana"/>
          <w:b/>
          <w:sz w:val="24"/>
          <w:szCs w:val="24"/>
        </w:rPr>
        <w:t>Course:</w:t>
      </w:r>
      <w:r>
        <w:rPr>
          <w:rFonts w:ascii="Verdana" w:hAnsi="Verdana"/>
          <w:b/>
          <w:color w:val="1F497D"/>
          <w:sz w:val="24"/>
          <w:szCs w:val="24"/>
        </w:rPr>
        <w:t xml:space="preserve"> </w:t>
      </w:r>
      <w:r w:rsidR="00BF7A6B">
        <w:rPr>
          <w:rFonts w:ascii="Verdana" w:hAnsi="Verdana"/>
          <w:b/>
          <w:color w:val="1F497D"/>
          <w:sz w:val="24"/>
          <w:szCs w:val="24"/>
        </w:rPr>
        <w:t>Ger. 101 102</w:t>
      </w:r>
    </w:p>
    <w:p w14:paraId="3D914FA8" w14:textId="65DB84BA" w:rsidR="0081446A" w:rsidRPr="00621519" w:rsidRDefault="0081446A" w:rsidP="0081446A">
      <w:pPr>
        <w:rPr>
          <w:rFonts w:ascii="Verdana" w:hAnsi="Verdana"/>
          <w:sz w:val="24"/>
          <w:szCs w:val="24"/>
        </w:rPr>
      </w:pPr>
      <w:r>
        <w:rPr>
          <w:rFonts w:ascii="Verdana" w:hAnsi="Verdana"/>
          <w:b/>
          <w:sz w:val="24"/>
          <w:szCs w:val="24"/>
        </w:rPr>
        <w:t>Title:</w:t>
      </w:r>
      <w:r>
        <w:rPr>
          <w:rFonts w:ascii="Verdana" w:hAnsi="Verdana"/>
          <w:sz w:val="24"/>
          <w:szCs w:val="24"/>
        </w:rPr>
        <w:t xml:space="preserve"> </w:t>
      </w:r>
      <w:r w:rsidR="00BF7A6B">
        <w:rPr>
          <w:rFonts w:ascii="Verdana" w:hAnsi="Verdana"/>
          <w:sz w:val="24"/>
          <w:szCs w:val="24"/>
        </w:rPr>
        <w:t xml:space="preserve">Elementary German </w:t>
      </w:r>
      <w:r>
        <w:rPr>
          <w:rFonts w:ascii="Verdana" w:hAnsi="Verdana"/>
          <w:sz w:val="24"/>
          <w:szCs w:val="24"/>
        </w:rPr>
        <w:t>I</w:t>
      </w:r>
      <w:r w:rsidR="00BF7A6B">
        <w:rPr>
          <w:rFonts w:ascii="Verdana" w:hAnsi="Verdana"/>
          <w:sz w:val="24"/>
          <w:szCs w:val="24"/>
        </w:rPr>
        <w:t>, II</w:t>
      </w:r>
      <w:r>
        <w:rPr>
          <w:rFonts w:ascii="Verdana" w:hAnsi="Verdana"/>
          <w:sz w:val="24"/>
          <w:szCs w:val="24"/>
        </w:rPr>
        <w:br/>
      </w:r>
      <w:r>
        <w:rPr>
          <w:rFonts w:ascii="Verdana" w:hAnsi="Verdana"/>
          <w:b/>
          <w:sz w:val="24"/>
          <w:szCs w:val="24"/>
        </w:rPr>
        <w:t xml:space="preserve">Semester: </w:t>
      </w:r>
      <w:r w:rsidR="00621519">
        <w:rPr>
          <w:rFonts w:ascii="Verdana" w:hAnsi="Verdana"/>
          <w:sz w:val="24"/>
          <w:szCs w:val="24"/>
        </w:rPr>
        <w:t>Fall 201</w:t>
      </w:r>
      <w:r w:rsidR="00B86F02">
        <w:rPr>
          <w:rFonts w:ascii="Verdana" w:hAnsi="Verdana"/>
          <w:sz w:val="24"/>
          <w:szCs w:val="24"/>
        </w:rPr>
        <w:t>8</w:t>
      </w:r>
      <w:r w:rsidR="00DD55AE">
        <w:rPr>
          <w:rFonts w:ascii="Verdana" w:hAnsi="Verdana"/>
          <w:sz w:val="24"/>
          <w:szCs w:val="24"/>
        </w:rPr>
        <w:t>, Spring 201</w:t>
      </w:r>
      <w:r w:rsidR="00B86F02">
        <w:rPr>
          <w:rFonts w:ascii="Verdana" w:hAnsi="Verdana"/>
          <w:sz w:val="24"/>
          <w:szCs w:val="24"/>
        </w:rPr>
        <w:t>9</w:t>
      </w:r>
      <w:r>
        <w:rPr>
          <w:rFonts w:ascii="Verdana" w:hAnsi="Verdana"/>
          <w:sz w:val="24"/>
          <w:szCs w:val="24"/>
        </w:rPr>
        <w:br/>
      </w:r>
      <w:r>
        <w:rPr>
          <w:rFonts w:ascii="Verdana" w:hAnsi="Verdana"/>
          <w:b/>
          <w:sz w:val="24"/>
          <w:szCs w:val="24"/>
        </w:rPr>
        <w:t xml:space="preserve">Location: </w:t>
      </w:r>
      <w:r>
        <w:rPr>
          <w:rFonts w:ascii="Verdana" w:hAnsi="Verdana"/>
          <w:bCs/>
          <w:sz w:val="24"/>
          <w:szCs w:val="24"/>
        </w:rPr>
        <w:t>Hamilton High School</w:t>
      </w:r>
      <w:r>
        <w:rPr>
          <w:rFonts w:ascii="Verdana" w:hAnsi="Verdana"/>
          <w:bCs/>
          <w:sz w:val="24"/>
          <w:szCs w:val="24"/>
        </w:rPr>
        <w:br/>
      </w:r>
      <w:r>
        <w:rPr>
          <w:rFonts w:ascii="Verdana" w:hAnsi="Verdana"/>
          <w:b/>
          <w:sz w:val="24"/>
          <w:szCs w:val="24"/>
        </w:rPr>
        <w:t xml:space="preserve">Instructor Name and Degrees: </w:t>
      </w:r>
      <w:r w:rsidR="00621519">
        <w:rPr>
          <w:rFonts w:ascii="Verdana" w:hAnsi="Verdana"/>
          <w:sz w:val="24"/>
          <w:szCs w:val="24"/>
        </w:rPr>
        <w:t>Sally</w:t>
      </w:r>
      <w:r w:rsidR="00DD55AE">
        <w:rPr>
          <w:rFonts w:ascii="Verdana" w:hAnsi="Verdana"/>
          <w:sz w:val="24"/>
          <w:szCs w:val="24"/>
        </w:rPr>
        <w:t xml:space="preserve"> </w:t>
      </w:r>
      <w:r w:rsidR="00621519">
        <w:rPr>
          <w:rFonts w:ascii="Verdana" w:hAnsi="Verdana"/>
          <w:sz w:val="24"/>
          <w:szCs w:val="24"/>
        </w:rPr>
        <w:t>Simon MA in German language</w:t>
      </w:r>
    </w:p>
    <w:p w14:paraId="0AA9A4AB" w14:textId="0CFAD96E" w:rsidR="00AC7ECD" w:rsidRDefault="0081446A" w:rsidP="00AC7ECD">
      <w:pPr>
        <w:spacing w:after="160" w:line="259" w:lineRule="auto"/>
        <w:rPr>
          <w:rFonts w:ascii="Verdana" w:hAnsi="Verdana"/>
          <w:b/>
          <w:sz w:val="24"/>
          <w:szCs w:val="24"/>
        </w:rPr>
      </w:pPr>
      <w:r>
        <w:rPr>
          <w:rFonts w:ascii="Verdana" w:hAnsi="Verdana"/>
          <w:b/>
          <w:sz w:val="24"/>
          <w:szCs w:val="24"/>
        </w:rPr>
        <w:t xml:space="preserve">Contact Information: </w:t>
      </w:r>
      <w:r>
        <w:rPr>
          <w:rFonts w:ascii="Verdana" w:hAnsi="Verdana"/>
          <w:bCs/>
          <w:sz w:val="24"/>
          <w:szCs w:val="24"/>
        </w:rPr>
        <w:t>Rm E</w:t>
      </w:r>
      <w:r w:rsidR="00B86F02">
        <w:rPr>
          <w:rFonts w:ascii="Verdana" w:hAnsi="Verdana"/>
          <w:bCs/>
          <w:sz w:val="24"/>
          <w:szCs w:val="24"/>
        </w:rPr>
        <w:t xml:space="preserve"> 215</w:t>
      </w:r>
      <w:r>
        <w:rPr>
          <w:rFonts w:ascii="Verdana" w:hAnsi="Verdana"/>
          <w:bCs/>
          <w:sz w:val="24"/>
          <w:szCs w:val="24"/>
        </w:rPr>
        <w:t>, (480) 883-51</w:t>
      </w:r>
      <w:r w:rsidR="00B86F02">
        <w:rPr>
          <w:rFonts w:ascii="Verdana" w:hAnsi="Verdana"/>
          <w:bCs/>
          <w:sz w:val="24"/>
          <w:szCs w:val="24"/>
        </w:rPr>
        <w:t>99</w:t>
      </w:r>
      <w:r>
        <w:rPr>
          <w:rFonts w:ascii="Verdana" w:hAnsi="Verdana"/>
          <w:bCs/>
          <w:sz w:val="24"/>
          <w:szCs w:val="24"/>
        </w:rPr>
        <w:t>,</w:t>
      </w:r>
      <w:r>
        <w:rPr>
          <w:rFonts w:ascii="Verdana" w:hAnsi="Verdana"/>
          <w:b/>
          <w:sz w:val="24"/>
          <w:szCs w:val="24"/>
        </w:rPr>
        <w:t xml:space="preserve"> </w:t>
      </w:r>
      <w:r w:rsidR="00BF7A6B">
        <w:rPr>
          <w:rFonts w:ascii="Verdana" w:hAnsi="Verdana"/>
          <w:bCs/>
          <w:sz w:val="24"/>
          <w:szCs w:val="24"/>
        </w:rPr>
        <w:t>simon.sally</w:t>
      </w:r>
      <w:r>
        <w:rPr>
          <w:rFonts w:ascii="Verdana" w:hAnsi="Verdana"/>
          <w:bCs/>
          <w:sz w:val="24"/>
          <w:szCs w:val="24"/>
        </w:rPr>
        <w:t>@cusd80.com</w:t>
      </w:r>
      <w:r>
        <w:rPr>
          <w:rFonts w:ascii="Verdana" w:hAnsi="Verdana"/>
          <w:b/>
          <w:sz w:val="24"/>
          <w:szCs w:val="24"/>
        </w:rPr>
        <w:br/>
        <w:t xml:space="preserve">Office Hours: </w:t>
      </w:r>
      <w:r>
        <w:rPr>
          <w:rFonts w:ascii="Verdana" w:hAnsi="Verdana"/>
          <w:bCs/>
          <w:sz w:val="24"/>
          <w:szCs w:val="24"/>
        </w:rPr>
        <w:t xml:space="preserve">Mondays and </w:t>
      </w:r>
      <w:r w:rsidR="00B86F02">
        <w:rPr>
          <w:rFonts w:ascii="Verdana" w:hAnsi="Verdana"/>
          <w:bCs/>
          <w:sz w:val="24"/>
          <w:szCs w:val="24"/>
        </w:rPr>
        <w:t>Fridays</w:t>
      </w:r>
      <w:r>
        <w:rPr>
          <w:rFonts w:ascii="Verdana" w:hAnsi="Verdana"/>
          <w:bCs/>
          <w:sz w:val="24"/>
          <w:szCs w:val="24"/>
        </w:rPr>
        <w:t xml:space="preserve"> after school by appointment; conference.</w:t>
      </w:r>
      <w:r>
        <w:rPr>
          <w:rFonts w:ascii="Verdana" w:hAnsi="Verdana"/>
          <w:sz w:val="24"/>
          <w:szCs w:val="24"/>
        </w:rPr>
        <w:br/>
      </w:r>
      <w:r>
        <w:rPr>
          <w:rFonts w:ascii="Verdana" w:hAnsi="Verdana"/>
          <w:b/>
          <w:sz w:val="24"/>
          <w:szCs w:val="24"/>
        </w:rPr>
        <w:t>Textbooks</w:t>
      </w:r>
      <w:r w:rsidR="00AC7ECD">
        <w:rPr>
          <w:rFonts w:ascii="Verdana" w:hAnsi="Verdana"/>
          <w:b/>
          <w:sz w:val="24"/>
          <w:szCs w:val="24"/>
        </w:rPr>
        <w:t xml:space="preserve">: </w:t>
      </w:r>
    </w:p>
    <w:p w14:paraId="0F2F0DB7" w14:textId="2F26AE33" w:rsidR="00B86F02" w:rsidRPr="00FD08B2" w:rsidRDefault="00B86F02" w:rsidP="00AC7ECD">
      <w:pPr>
        <w:spacing w:after="160" w:line="259"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proofErr w:type="spellStart"/>
      <w:r>
        <w:rPr>
          <w:rFonts w:asciiTheme="minorHAnsi" w:eastAsiaTheme="minorHAnsi" w:hAnsiTheme="minorHAnsi" w:cstheme="minorBidi"/>
          <w:b/>
          <w:sz w:val="24"/>
          <w:szCs w:val="24"/>
        </w:rPr>
        <w:t>Mosaik</w:t>
      </w:r>
      <w:proofErr w:type="spellEnd"/>
      <w:r>
        <w:rPr>
          <w:rFonts w:asciiTheme="minorHAnsi" w:eastAsiaTheme="minorHAnsi" w:hAnsiTheme="minorHAnsi" w:cstheme="minorBidi"/>
          <w:b/>
          <w:sz w:val="24"/>
          <w:szCs w:val="24"/>
        </w:rPr>
        <w:t xml:space="preserve"> </w:t>
      </w:r>
      <w:r w:rsidR="00C03628">
        <w:rPr>
          <w:rFonts w:asciiTheme="minorHAnsi" w:eastAsiaTheme="minorHAnsi" w:hAnsiTheme="minorHAnsi" w:cstheme="minorBidi"/>
          <w:b/>
          <w:sz w:val="24"/>
          <w:szCs w:val="24"/>
        </w:rPr>
        <w:t xml:space="preserve">Level </w:t>
      </w:r>
      <w:r>
        <w:rPr>
          <w:rFonts w:asciiTheme="minorHAnsi" w:eastAsiaTheme="minorHAnsi" w:hAnsiTheme="minorHAnsi" w:cstheme="minorBidi"/>
          <w:b/>
          <w:sz w:val="24"/>
          <w:szCs w:val="24"/>
        </w:rPr>
        <w:t>3</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Vista Higher Learning</w:t>
      </w:r>
    </w:p>
    <w:p w14:paraId="291EF649" w14:textId="77777777" w:rsidR="00AC7ECD" w:rsidRPr="00FD08B2" w:rsidRDefault="00AC7ECD" w:rsidP="00AC7ECD">
      <w:pPr>
        <w:spacing w:after="160" w:line="259" w:lineRule="auto"/>
        <w:ind w:left="720"/>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proofErr w:type="spellStart"/>
      <w:r w:rsidRPr="00FD08B2">
        <w:rPr>
          <w:rFonts w:asciiTheme="minorHAnsi" w:eastAsiaTheme="minorHAnsi" w:hAnsiTheme="minorHAnsi" w:cstheme="minorBidi"/>
          <w:b/>
          <w:sz w:val="24"/>
          <w:szCs w:val="24"/>
          <w:u w:val="single"/>
        </w:rPr>
        <w:t>Kaleidoskop</w:t>
      </w:r>
      <w:proofErr w:type="spellEnd"/>
      <w:r w:rsidRPr="00FD08B2">
        <w:rPr>
          <w:rFonts w:asciiTheme="minorHAnsi" w:eastAsiaTheme="minorHAnsi" w:hAnsiTheme="minorHAnsi" w:cstheme="minorBidi"/>
          <w:b/>
          <w:sz w:val="24"/>
          <w:szCs w:val="24"/>
        </w:rPr>
        <w:t xml:space="preserve"> 7</w:t>
      </w:r>
      <w:r w:rsidRPr="00FD08B2">
        <w:rPr>
          <w:rFonts w:asciiTheme="minorHAnsi" w:eastAsiaTheme="minorHAnsi" w:hAnsiTheme="minorHAnsi" w:cstheme="minorBidi"/>
          <w:b/>
          <w:sz w:val="24"/>
          <w:szCs w:val="24"/>
          <w:vertAlign w:val="superscript"/>
        </w:rPr>
        <w:t>th</w:t>
      </w:r>
      <w:r w:rsidRPr="00FD08B2">
        <w:rPr>
          <w:rFonts w:asciiTheme="minorHAnsi" w:eastAsiaTheme="minorHAnsi" w:hAnsiTheme="minorHAnsi" w:cstheme="minorBidi"/>
          <w:b/>
          <w:sz w:val="24"/>
          <w:szCs w:val="24"/>
        </w:rPr>
        <w:t xml:space="preserve"> ed.</w:t>
      </w:r>
      <w:r w:rsidRPr="00FD08B2">
        <w:rPr>
          <w:rFonts w:asciiTheme="minorHAnsi" w:eastAsiaTheme="minorHAnsi" w:hAnsiTheme="minorHAnsi" w:cstheme="minorBidi"/>
          <w:b/>
          <w:sz w:val="24"/>
          <w:szCs w:val="24"/>
        </w:rPr>
        <w:tab/>
      </w:r>
      <w:r w:rsidR="00DD55AE">
        <w:rPr>
          <w:rFonts w:asciiTheme="minorHAnsi" w:eastAsiaTheme="minorHAnsi" w:hAnsiTheme="minorHAnsi" w:cstheme="minorBidi"/>
          <w:b/>
          <w:sz w:val="24"/>
          <w:szCs w:val="24"/>
        </w:rPr>
        <w:tab/>
      </w:r>
      <w:r w:rsidRPr="00FD08B2">
        <w:rPr>
          <w:rFonts w:asciiTheme="minorHAnsi" w:eastAsiaTheme="minorHAnsi" w:hAnsiTheme="minorHAnsi" w:cstheme="minorBidi"/>
          <w:b/>
          <w:sz w:val="24"/>
          <w:szCs w:val="24"/>
        </w:rPr>
        <w:t>Houghton Mifflin</w:t>
      </w:r>
    </w:p>
    <w:p w14:paraId="23DB10E8" w14:textId="70E811BC" w:rsidR="00AC7ECD" w:rsidRPr="00FD08B2" w:rsidRDefault="00AC7ECD" w:rsidP="00AC7ECD">
      <w:pPr>
        <w:spacing w:after="160" w:line="259" w:lineRule="auto"/>
        <w:ind w:left="720"/>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ab/>
      </w:r>
      <w:r w:rsidR="004901FD">
        <w:rPr>
          <w:rFonts w:asciiTheme="minorHAnsi" w:eastAsiaTheme="minorHAnsi" w:hAnsiTheme="minorHAnsi" w:cstheme="minorBidi"/>
          <w:b/>
          <w:sz w:val="24"/>
          <w:szCs w:val="24"/>
        </w:rPr>
        <w:tab/>
      </w:r>
      <w:r w:rsidRPr="00FD08B2">
        <w:rPr>
          <w:rFonts w:asciiTheme="minorHAnsi" w:eastAsiaTheme="minorHAnsi" w:hAnsiTheme="minorHAnsi" w:cstheme="minorBidi"/>
          <w:b/>
          <w:sz w:val="24"/>
          <w:szCs w:val="24"/>
          <w:u w:val="single"/>
        </w:rPr>
        <w:t xml:space="preserve">Deutsch: Na </w:t>
      </w:r>
      <w:proofErr w:type="spellStart"/>
      <w:proofErr w:type="gramStart"/>
      <w:r w:rsidRPr="00FD08B2">
        <w:rPr>
          <w:rFonts w:asciiTheme="minorHAnsi" w:eastAsiaTheme="minorHAnsi" w:hAnsiTheme="minorHAnsi" w:cstheme="minorBidi"/>
          <w:b/>
          <w:sz w:val="24"/>
          <w:szCs w:val="24"/>
          <w:u w:val="single"/>
        </w:rPr>
        <w:t>Klar</w:t>
      </w:r>
      <w:proofErr w:type="spellEnd"/>
      <w:r w:rsidRPr="00FD08B2">
        <w:rPr>
          <w:rFonts w:asciiTheme="minorHAnsi" w:eastAsiaTheme="minorHAnsi" w:hAnsiTheme="minorHAnsi" w:cstheme="minorBidi"/>
          <w:b/>
          <w:sz w:val="24"/>
          <w:szCs w:val="24"/>
          <w:u w:val="single"/>
        </w:rPr>
        <w:t xml:space="preserve"> !</w:t>
      </w:r>
      <w:proofErr w:type="gramEnd"/>
      <w:r w:rsidRPr="00FD08B2">
        <w:rPr>
          <w:rFonts w:asciiTheme="minorHAnsi" w:eastAsiaTheme="minorHAnsi" w:hAnsiTheme="minorHAnsi" w:cstheme="minorBidi"/>
          <w:b/>
          <w:sz w:val="24"/>
          <w:szCs w:val="24"/>
        </w:rPr>
        <w:tab/>
      </w:r>
      <w:r w:rsidR="00DD55AE">
        <w:rPr>
          <w:rFonts w:asciiTheme="minorHAnsi" w:eastAsiaTheme="minorHAnsi" w:hAnsiTheme="minorHAnsi" w:cstheme="minorBidi"/>
          <w:b/>
          <w:sz w:val="24"/>
          <w:szCs w:val="24"/>
        </w:rPr>
        <w:tab/>
      </w:r>
      <w:r w:rsidRPr="00FD08B2">
        <w:rPr>
          <w:rFonts w:asciiTheme="minorHAnsi" w:eastAsiaTheme="minorHAnsi" w:hAnsiTheme="minorHAnsi" w:cstheme="minorBidi"/>
          <w:b/>
          <w:sz w:val="24"/>
          <w:szCs w:val="24"/>
        </w:rPr>
        <w:t>McGraw Hill</w:t>
      </w:r>
    </w:p>
    <w:tbl>
      <w:tblPr>
        <w:tblW w:w="5027" w:type="pct"/>
        <w:tblCellSpacing w:w="15" w:type="dxa"/>
        <w:tblCellMar>
          <w:left w:w="0" w:type="dxa"/>
          <w:right w:w="0" w:type="dxa"/>
        </w:tblCellMar>
        <w:tblLook w:val="04A0" w:firstRow="1" w:lastRow="0" w:firstColumn="1" w:lastColumn="0" w:noHBand="0" w:noVBand="1"/>
      </w:tblPr>
      <w:tblGrid>
        <w:gridCol w:w="10858"/>
      </w:tblGrid>
      <w:tr w:rsidR="00BF7A6B" w:rsidRPr="00895F36" w14:paraId="5E3FB154" w14:textId="77777777" w:rsidTr="002B6C59">
        <w:trPr>
          <w:tblCellSpacing w:w="15" w:type="dxa"/>
        </w:trPr>
        <w:tc>
          <w:tcPr>
            <w:tcW w:w="0" w:type="auto"/>
            <w:tcMar>
              <w:top w:w="30" w:type="dxa"/>
              <w:left w:w="30" w:type="dxa"/>
              <w:bottom w:w="30" w:type="dxa"/>
              <w:right w:w="30" w:type="dxa"/>
            </w:tcMar>
            <w:hideMark/>
          </w:tcPr>
          <w:p w14:paraId="26246B93" w14:textId="77777777" w:rsidR="00BF7A6B" w:rsidRPr="00DD55AE" w:rsidRDefault="0081446A" w:rsidP="002B6C59">
            <w:pPr>
              <w:spacing w:after="0" w:line="240" w:lineRule="auto"/>
              <w:rPr>
                <w:rFonts w:eastAsia="Times New Roman"/>
                <w:b/>
                <w:sz w:val="20"/>
                <w:szCs w:val="20"/>
              </w:rPr>
            </w:pPr>
            <w:r w:rsidRPr="00DD55AE">
              <w:rPr>
                <w:rFonts w:ascii="Verdana" w:hAnsi="Verdana"/>
                <w:b/>
                <w:sz w:val="20"/>
                <w:szCs w:val="20"/>
              </w:rPr>
              <w:t xml:space="preserve">Course </w:t>
            </w:r>
            <w:r w:rsidR="00621519" w:rsidRPr="00DD55AE">
              <w:rPr>
                <w:rFonts w:ascii="Verdana" w:hAnsi="Verdana"/>
                <w:b/>
                <w:sz w:val="20"/>
                <w:szCs w:val="20"/>
              </w:rPr>
              <w:t>Description: Elementary</w:t>
            </w:r>
            <w:r w:rsidR="00B85FB3" w:rsidRPr="00DD55AE">
              <w:rPr>
                <w:rFonts w:ascii="Verdana" w:hAnsi="Verdana"/>
                <w:b/>
                <w:sz w:val="20"/>
                <w:szCs w:val="20"/>
              </w:rPr>
              <w:t xml:space="preserve"> German 1</w:t>
            </w:r>
            <w:r w:rsidRPr="00DD55AE">
              <w:rPr>
                <w:rFonts w:ascii="Verdana" w:hAnsi="Verdana"/>
                <w:sz w:val="20"/>
                <w:szCs w:val="20"/>
              </w:rPr>
              <w:t xml:space="preserve"> </w:t>
            </w:r>
            <w:r w:rsidR="00B85FB3" w:rsidRPr="00DD55AE">
              <w:rPr>
                <w:rFonts w:ascii="Verdana" w:hAnsi="Verdana"/>
                <w:b/>
                <w:sz w:val="20"/>
                <w:szCs w:val="20"/>
              </w:rPr>
              <w:t>S</w:t>
            </w:r>
            <w:r w:rsidR="000F5FD7" w:rsidRPr="00DD55AE">
              <w:rPr>
                <w:rFonts w:ascii="Verdana" w:hAnsi="Verdana"/>
                <w:b/>
                <w:sz w:val="20"/>
                <w:szCs w:val="20"/>
              </w:rPr>
              <w:t>emester 1</w:t>
            </w:r>
            <w:bookmarkStart w:id="0" w:name="desc"/>
          </w:p>
        </w:tc>
      </w:tr>
      <w:tr w:rsidR="00BF7A6B" w:rsidRPr="00621519" w14:paraId="0CD26054" w14:textId="77777777" w:rsidTr="002B6C59">
        <w:trPr>
          <w:tblCellSpacing w:w="15" w:type="dxa"/>
        </w:trPr>
        <w:tc>
          <w:tcPr>
            <w:tcW w:w="0" w:type="auto"/>
            <w:tcMar>
              <w:top w:w="30" w:type="dxa"/>
              <w:left w:w="30" w:type="dxa"/>
              <w:bottom w:w="30" w:type="dxa"/>
              <w:right w:w="30" w:type="dxa"/>
            </w:tcMar>
            <w:vAlign w:val="center"/>
            <w:hideMark/>
          </w:tcPr>
          <w:p w14:paraId="4C82D5EE" w14:textId="77777777" w:rsidR="00BF7A6B" w:rsidRPr="00621519" w:rsidRDefault="00BF7A6B" w:rsidP="002B6C59">
            <w:pPr>
              <w:spacing w:after="0" w:line="240" w:lineRule="auto"/>
              <w:ind w:right="1365"/>
              <w:rPr>
                <w:rFonts w:eastAsia="Times New Roman"/>
                <w:sz w:val="20"/>
                <w:szCs w:val="20"/>
              </w:rPr>
            </w:pPr>
            <w:r w:rsidRPr="00621519">
              <w:rPr>
                <w:rFonts w:eastAsia="Times New Roman"/>
                <w:sz w:val="20"/>
                <w:szCs w:val="20"/>
              </w:rPr>
              <w:t>Basic grammar, pronunciation and vocabulary of the German language. Includes the study of German culture, practice of listening, speaking, reading and writing skills.</w:t>
            </w:r>
          </w:p>
          <w:p w14:paraId="5255F350" w14:textId="77777777" w:rsidR="00BF7A6B" w:rsidRPr="00621519" w:rsidRDefault="00BF7A6B" w:rsidP="002B6C59">
            <w:pPr>
              <w:spacing w:after="0" w:line="240" w:lineRule="auto"/>
              <w:rPr>
                <w:rFonts w:eastAsia="Times New Roman"/>
                <w:sz w:val="20"/>
                <w:szCs w:val="20"/>
              </w:rPr>
            </w:pPr>
          </w:p>
          <w:p w14:paraId="46641476" w14:textId="77777777" w:rsidR="00BF7A6B" w:rsidRPr="00621519" w:rsidRDefault="00BF7A6B" w:rsidP="002B6C59">
            <w:pPr>
              <w:spacing w:after="0" w:line="240" w:lineRule="auto"/>
              <w:rPr>
                <w:rFonts w:eastAsia="Times New Roman"/>
                <w:sz w:val="20"/>
                <w:szCs w:val="20"/>
                <w:u w:val="single"/>
              </w:rPr>
            </w:pPr>
            <w:r w:rsidRPr="00621519">
              <w:rPr>
                <w:rFonts w:eastAsia="Times New Roman"/>
                <w:sz w:val="20"/>
                <w:szCs w:val="20"/>
                <w:u w:val="single"/>
              </w:rPr>
              <w:t>MCCCD Official Course Competencies:</w:t>
            </w:r>
          </w:p>
          <w:p w14:paraId="0871C8E3" w14:textId="77777777" w:rsidR="00BF7A6B" w:rsidRPr="00621519" w:rsidRDefault="00BF7A6B" w:rsidP="002B6C59">
            <w:pPr>
              <w:spacing w:after="0" w:line="240" w:lineRule="auto"/>
              <w:rPr>
                <w:rFonts w:eastAsia="Times New Roman"/>
                <w:sz w:val="20"/>
                <w:szCs w:val="20"/>
                <w:u w:val="single"/>
              </w:rPr>
            </w:pPr>
          </w:p>
          <w:p w14:paraId="10347406" w14:textId="77777777" w:rsidR="00BF7A6B" w:rsidRPr="00621519" w:rsidRDefault="00BF7A6B"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1.         Demonstrate comprehension of written and oral passages that include biographical information, basic questions and descriptions, short narratives, brief dialogues, survival vocabulary, and current events. (I, II)</w:t>
            </w:r>
          </w:p>
          <w:p w14:paraId="4753CF90" w14:textId="77777777" w:rsidR="00BF7A6B" w:rsidRPr="00621519" w:rsidRDefault="00BF7A6B"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2.         Compose written passages that include biographical information, basic questions and descriptions, short narratives, brief dialogues, survival vocabulary, and current events. (I, II)</w:t>
            </w:r>
          </w:p>
          <w:p w14:paraId="754EA8CB" w14:textId="77777777" w:rsidR="00BF7A6B" w:rsidRPr="00621519" w:rsidRDefault="00BF7A6B"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3.         Ask and answer oral questions to satisfy basic needs, express biographical information, provide short descriptions, and participate in very simple conversations. (I, II)</w:t>
            </w:r>
          </w:p>
          <w:p w14:paraId="65AE59A6" w14:textId="77777777" w:rsidR="00BF7A6B" w:rsidRPr="00621519" w:rsidRDefault="00BF7A6B"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4.         Identify cultural aspects of the target language. (III)</w:t>
            </w:r>
          </w:p>
          <w:p w14:paraId="6CB21057" w14:textId="77777777" w:rsidR="00BF7A6B" w:rsidRPr="00621519" w:rsidRDefault="00BF7A6B"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 </w:t>
            </w:r>
          </w:p>
          <w:p w14:paraId="0629CE0C" w14:textId="77777777" w:rsidR="00BF7A6B" w:rsidRPr="00621519" w:rsidRDefault="00BF7A6B" w:rsidP="002B6C59">
            <w:pPr>
              <w:spacing w:after="0" w:line="240" w:lineRule="auto"/>
              <w:rPr>
                <w:rFonts w:eastAsia="Times New Roman"/>
                <w:sz w:val="20"/>
                <w:szCs w:val="20"/>
                <w:u w:val="single"/>
              </w:rPr>
            </w:pPr>
          </w:p>
        </w:tc>
      </w:tr>
    </w:tbl>
    <w:bookmarkEnd w:id="0"/>
    <w:p w14:paraId="7DC6324E" w14:textId="77777777" w:rsidR="00BF7A6B" w:rsidRPr="00621519" w:rsidRDefault="00BF7A6B" w:rsidP="00BF7A6B">
      <w:pPr>
        <w:rPr>
          <w:sz w:val="20"/>
          <w:szCs w:val="20"/>
        </w:rPr>
      </w:pPr>
      <w:r w:rsidRPr="00621519">
        <w:rPr>
          <w:sz w:val="20"/>
          <w:szCs w:val="20"/>
          <w:u w:val="single"/>
        </w:rPr>
        <w:t>Course Objectives</w:t>
      </w:r>
      <w:r w:rsidRPr="00621519">
        <w:rPr>
          <w:sz w:val="20"/>
          <w:szCs w:val="20"/>
        </w:rPr>
        <w:t>:</w:t>
      </w:r>
    </w:p>
    <w:p w14:paraId="3784D897" w14:textId="77777777" w:rsidR="00BF7A6B" w:rsidRPr="00621519" w:rsidRDefault="00BF7A6B" w:rsidP="00BF7A6B">
      <w:pPr>
        <w:pStyle w:val="ListParagraph"/>
        <w:numPr>
          <w:ilvl w:val="0"/>
          <w:numId w:val="1"/>
        </w:numPr>
        <w:rPr>
          <w:rFonts w:asciiTheme="minorHAnsi" w:hAnsiTheme="minorHAnsi"/>
          <w:sz w:val="20"/>
          <w:szCs w:val="20"/>
        </w:rPr>
      </w:pPr>
      <w:r w:rsidRPr="00621519">
        <w:rPr>
          <w:rFonts w:asciiTheme="minorHAnsi" w:hAnsiTheme="minorHAnsi"/>
          <w:sz w:val="20"/>
          <w:szCs w:val="20"/>
        </w:rPr>
        <w:t>Study of elementary German and vocabulary in a contextual approach.</w:t>
      </w:r>
    </w:p>
    <w:p w14:paraId="7E75F53D" w14:textId="77777777" w:rsidR="00BF7A6B" w:rsidRPr="00621519" w:rsidRDefault="00BF7A6B" w:rsidP="00BF7A6B">
      <w:pPr>
        <w:pStyle w:val="ListParagraph"/>
        <w:numPr>
          <w:ilvl w:val="0"/>
          <w:numId w:val="1"/>
        </w:numPr>
        <w:rPr>
          <w:rFonts w:asciiTheme="minorHAnsi" w:hAnsiTheme="minorHAnsi"/>
          <w:sz w:val="20"/>
          <w:szCs w:val="20"/>
        </w:rPr>
      </w:pPr>
      <w:r w:rsidRPr="00621519">
        <w:rPr>
          <w:rFonts w:asciiTheme="minorHAnsi" w:hAnsiTheme="minorHAnsi"/>
          <w:sz w:val="20"/>
          <w:szCs w:val="20"/>
        </w:rPr>
        <w:t>Develop communicative skills using basic tenses.</w:t>
      </w:r>
    </w:p>
    <w:p w14:paraId="0E4E23F1" w14:textId="77777777" w:rsidR="00BF7A6B" w:rsidRPr="00621519" w:rsidRDefault="00BF7A6B" w:rsidP="00BF7A6B">
      <w:pPr>
        <w:pStyle w:val="ListParagraph"/>
        <w:numPr>
          <w:ilvl w:val="0"/>
          <w:numId w:val="1"/>
        </w:numPr>
        <w:rPr>
          <w:rFonts w:asciiTheme="minorHAnsi" w:hAnsiTheme="minorHAnsi"/>
          <w:sz w:val="20"/>
          <w:szCs w:val="20"/>
        </w:rPr>
      </w:pPr>
      <w:r w:rsidRPr="00621519">
        <w:rPr>
          <w:rFonts w:asciiTheme="minorHAnsi" w:hAnsiTheme="minorHAnsi"/>
          <w:sz w:val="20"/>
          <w:szCs w:val="20"/>
        </w:rPr>
        <w:t>Acquire and expand German vocabulary.</w:t>
      </w:r>
    </w:p>
    <w:p w14:paraId="66C594EA" w14:textId="77777777" w:rsidR="002706A5" w:rsidRPr="00621519" w:rsidRDefault="002706A5" w:rsidP="0081446A">
      <w:pPr>
        <w:rPr>
          <w:rFonts w:ascii="Verdana" w:hAnsi="Verdana"/>
        </w:rPr>
      </w:pPr>
    </w:p>
    <w:tbl>
      <w:tblPr>
        <w:tblW w:w="5435" w:type="pct"/>
        <w:tblCellSpacing w:w="15" w:type="dxa"/>
        <w:tblInd w:w="-810" w:type="dxa"/>
        <w:tblCellMar>
          <w:left w:w="0" w:type="dxa"/>
          <w:right w:w="0" w:type="dxa"/>
        </w:tblCellMar>
        <w:tblLook w:val="04A0" w:firstRow="1" w:lastRow="0" w:firstColumn="1" w:lastColumn="0" w:noHBand="0" w:noVBand="1"/>
      </w:tblPr>
      <w:tblGrid>
        <w:gridCol w:w="11740"/>
      </w:tblGrid>
      <w:tr w:rsidR="000F5FD7" w:rsidRPr="00621519" w14:paraId="4E26ADD4" w14:textId="77777777" w:rsidTr="002B6C59">
        <w:trPr>
          <w:tblCellSpacing w:w="15" w:type="dxa"/>
        </w:trPr>
        <w:tc>
          <w:tcPr>
            <w:tcW w:w="4972" w:type="pct"/>
            <w:tcMar>
              <w:top w:w="30" w:type="dxa"/>
              <w:left w:w="30" w:type="dxa"/>
              <w:bottom w:w="30" w:type="dxa"/>
              <w:right w:w="30" w:type="dxa"/>
            </w:tcMar>
            <w:hideMark/>
          </w:tcPr>
          <w:p w14:paraId="44EEAFF9" w14:textId="77777777" w:rsidR="00B85FB3" w:rsidRPr="00DD55AE" w:rsidRDefault="00B85FB3" w:rsidP="002B6C59">
            <w:pPr>
              <w:spacing w:after="0" w:line="240" w:lineRule="auto"/>
              <w:rPr>
                <w:rFonts w:ascii="Verdana" w:hAnsi="Verdana"/>
                <w:b/>
                <w:sz w:val="24"/>
                <w:szCs w:val="24"/>
                <w:u w:val="single"/>
              </w:rPr>
            </w:pPr>
          </w:p>
          <w:p w14:paraId="13E1AA91" w14:textId="77777777" w:rsidR="00621519" w:rsidRDefault="00621519" w:rsidP="002B6C59">
            <w:pPr>
              <w:spacing w:after="0" w:line="240" w:lineRule="auto"/>
              <w:rPr>
                <w:rFonts w:ascii="Verdana" w:hAnsi="Verdana"/>
                <w:b/>
                <w:sz w:val="24"/>
                <w:szCs w:val="24"/>
                <w:u w:val="single"/>
              </w:rPr>
            </w:pPr>
          </w:p>
          <w:p w14:paraId="53593E9D" w14:textId="77777777" w:rsidR="000234A3" w:rsidRDefault="000234A3" w:rsidP="002B6C59">
            <w:pPr>
              <w:spacing w:after="0" w:line="240" w:lineRule="auto"/>
              <w:rPr>
                <w:rFonts w:ascii="Verdana" w:hAnsi="Verdana"/>
                <w:b/>
                <w:sz w:val="20"/>
                <w:szCs w:val="20"/>
              </w:rPr>
            </w:pPr>
          </w:p>
          <w:p w14:paraId="21C3E0E2" w14:textId="77777777" w:rsidR="000F5FD7" w:rsidRPr="00DD55AE" w:rsidRDefault="000F5FD7" w:rsidP="002B6C59">
            <w:pPr>
              <w:spacing w:after="0" w:line="240" w:lineRule="auto"/>
              <w:rPr>
                <w:rFonts w:ascii="Verdana" w:eastAsia="Times New Roman" w:hAnsi="Verdana"/>
                <w:b/>
                <w:bCs/>
                <w:sz w:val="20"/>
                <w:szCs w:val="20"/>
              </w:rPr>
            </w:pPr>
            <w:r w:rsidRPr="00DD55AE">
              <w:rPr>
                <w:rFonts w:ascii="Verdana" w:hAnsi="Verdana"/>
                <w:b/>
                <w:sz w:val="20"/>
                <w:szCs w:val="20"/>
              </w:rPr>
              <w:t xml:space="preserve">Course Description:  German 102 </w:t>
            </w:r>
            <w:r w:rsidRPr="00DD55AE">
              <w:rPr>
                <w:rFonts w:ascii="Verdana" w:eastAsia="Times New Roman" w:hAnsi="Verdana"/>
                <w:b/>
                <w:bCs/>
                <w:sz w:val="20"/>
                <w:szCs w:val="20"/>
              </w:rPr>
              <w:t>Elementary German II</w:t>
            </w:r>
            <w:r w:rsidR="00B85FB3" w:rsidRPr="00DD55AE">
              <w:rPr>
                <w:rFonts w:ascii="Verdana" w:eastAsia="Times New Roman" w:hAnsi="Verdana"/>
                <w:b/>
                <w:bCs/>
                <w:sz w:val="20"/>
                <w:szCs w:val="20"/>
              </w:rPr>
              <w:t xml:space="preserve">  S</w:t>
            </w:r>
            <w:r w:rsidRPr="00DD55AE">
              <w:rPr>
                <w:rFonts w:ascii="Verdana" w:eastAsia="Times New Roman" w:hAnsi="Verdana"/>
                <w:b/>
                <w:bCs/>
                <w:sz w:val="20"/>
                <w:szCs w:val="20"/>
              </w:rPr>
              <w:t>emester 2</w:t>
            </w:r>
          </w:p>
          <w:p w14:paraId="7296FB64" w14:textId="77777777" w:rsidR="000F5FD7" w:rsidRPr="00DD55AE" w:rsidRDefault="000F5FD7" w:rsidP="002B6C59">
            <w:pPr>
              <w:spacing w:line="240" w:lineRule="auto"/>
              <w:rPr>
                <w:b/>
                <w:sz w:val="20"/>
                <w:szCs w:val="20"/>
              </w:rPr>
            </w:pPr>
            <w:r w:rsidRPr="00DD55AE">
              <w:rPr>
                <w:b/>
                <w:sz w:val="20"/>
                <w:szCs w:val="20"/>
              </w:rPr>
              <w:t>Continued study of grammar and vocabulary of the German speaking world and the study of German-speaking cultures.  Emphasis on speaking, reading, and writing skills.  Prerequisites: GER 101 or department approval.</w:t>
            </w:r>
          </w:p>
          <w:p w14:paraId="25371B7F" w14:textId="77777777" w:rsidR="000F5FD7" w:rsidRPr="00DD55AE" w:rsidRDefault="000F5FD7" w:rsidP="002B6C59">
            <w:pPr>
              <w:spacing w:after="0" w:line="240" w:lineRule="auto"/>
              <w:rPr>
                <w:rFonts w:eastAsia="Times New Roman"/>
                <w:b/>
                <w:sz w:val="20"/>
                <w:szCs w:val="20"/>
              </w:rPr>
            </w:pPr>
          </w:p>
        </w:tc>
      </w:tr>
      <w:tr w:rsidR="000F5FD7" w:rsidRPr="00621519" w14:paraId="6E45A2C7" w14:textId="77777777" w:rsidTr="002B6C59">
        <w:trPr>
          <w:tblCellSpacing w:w="15" w:type="dxa"/>
        </w:trPr>
        <w:tc>
          <w:tcPr>
            <w:tcW w:w="4972" w:type="pct"/>
            <w:tcMar>
              <w:top w:w="30" w:type="dxa"/>
              <w:left w:w="30" w:type="dxa"/>
              <w:bottom w:w="30" w:type="dxa"/>
              <w:right w:w="30" w:type="dxa"/>
            </w:tcMar>
            <w:vAlign w:val="center"/>
            <w:hideMark/>
          </w:tcPr>
          <w:p w14:paraId="3CE77DED" w14:textId="77777777" w:rsidR="000F5FD7" w:rsidRPr="00621519" w:rsidRDefault="000F5FD7" w:rsidP="002B6C59">
            <w:pPr>
              <w:spacing w:after="0" w:line="240" w:lineRule="auto"/>
              <w:rPr>
                <w:rFonts w:eastAsia="Times New Roman"/>
                <w:sz w:val="20"/>
                <w:szCs w:val="20"/>
                <w:u w:val="single"/>
              </w:rPr>
            </w:pPr>
            <w:r w:rsidRPr="00621519">
              <w:rPr>
                <w:rFonts w:eastAsia="Times New Roman"/>
                <w:sz w:val="20"/>
                <w:szCs w:val="20"/>
                <w:u w:val="single"/>
              </w:rPr>
              <w:t>MCCCD Official Course Competencies:</w:t>
            </w:r>
          </w:p>
          <w:p w14:paraId="17D6B3C2" w14:textId="77777777" w:rsidR="000F5FD7" w:rsidRPr="00621519" w:rsidRDefault="000F5FD7" w:rsidP="002B6C59">
            <w:pPr>
              <w:spacing w:after="0" w:line="240" w:lineRule="auto"/>
              <w:rPr>
                <w:rFonts w:eastAsia="Times New Roman"/>
                <w:sz w:val="20"/>
                <w:szCs w:val="20"/>
                <w:u w:val="single"/>
              </w:rPr>
            </w:pPr>
          </w:p>
          <w:p w14:paraId="22BAD7F8" w14:textId="77777777" w:rsidR="000F5FD7" w:rsidRPr="00621519" w:rsidRDefault="000F5FD7"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1.         Demonstrate comprehension of written and oral passages that include biographical information, basic questions and descriptions, short narratives, brief dialogues, survival vocabulary, and current events. (I, II)</w:t>
            </w:r>
          </w:p>
          <w:p w14:paraId="74FC0B4C" w14:textId="77777777" w:rsidR="000F5FD7" w:rsidRPr="00621519" w:rsidRDefault="000F5FD7"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2.         Compose written passages that include biographical information, basic questions and descriptions, short narratives, brief dialogues, survival vocabulary, and current events. (I, II)</w:t>
            </w:r>
          </w:p>
          <w:p w14:paraId="044A6A62" w14:textId="77777777" w:rsidR="000F5FD7" w:rsidRPr="00621519" w:rsidRDefault="000F5FD7"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3.         Ask and answer oral questions to satisfy basic needs, express biographical information, provide short descriptions, and participate in very simple conversations. (I, II)</w:t>
            </w:r>
          </w:p>
          <w:p w14:paraId="35DFEA2C" w14:textId="77777777" w:rsidR="000F5FD7" w:rsidRPr="00621519" w:rsidRDefault="000F5FD7"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4.         Identify cultural aspects of the target language. (III)</w:t>
            </w:r>
          </w:p>
          <w:p w14:paraId="6A277924" w14:textId="77777777" w:rsidR="000F5FD7" w:rsidRPr="00621519" w:rsidRDefault="000F5FD7" w:rsidP="002B6C59">
            <w:pPr>
              <w:shd w:val="clear" w:color="auto" w:fill="FFFFFF"/>
              <w:spacing w:after="0" w:line="240" w:lineRule="auto"/>
              <w:ind w:left="720" w:right="360" w:hanging="720"/>
              <w:rPr>
                <w:rFonts w:eastAsia="Times New Roman"/>
                <w:color w:val="000000"/>
                <w:sz w:val="20"/>
                <w:szCs w:val="20"/>
              </w:rPr>
            </w:pPr>
            <w:r w:rsidRPr="00621519">
              <w:rPr>
                <w:rFonts w:eastAsia="Times New Roman"/>
                <w:color w:val="000000"/>
                <w:sz w:val="20"/>
                <w:szCs w:val="20"/>
              </w:rPr>
              <w:t> </w:t>
            </w:r>
          </w:p>
          <w:p w14:paraId="075F4E25" w14:textId="77777777" w:rsidR="000F5FD7" w:rsidRPr="00621519" w:rsidRDefault="000F5FD7" w:rsidP="002B6C59">
            <w:pPr>
              <w:spacing w:after="0" w:line="240" w:lineRule="auto"/>
              <w:rPr>
                <w:rFonts w:eastAsia="Times New Roman"/>
                <w:sz w:val="20"/>
                <w:szCs w:val="20"/>
                <w:u w:val="single"/>
              </w:rPr>
            </w:pPr>
          </w:p>
        </w:tc>
      </w:tr>
    </w:tbl>
    <w:p w14:paraId="0082951F" w14:textId="77777777" w:rsidR="000F5FD7" w:rsidRPr="00621519" w:rsidRDefault="000F5FD7" w:rsidP="000F5FD7">
      <w:pPr>
        <w:rPr>
          <w:sz w:val="20"/>
          <w:szCs w:val="20"/>
        </w:rPr>
      </w:pPr>
      <w:r w:rsidRPr="00621519">
        <w:rPr>
          <w:sz w:val="20"/>
          <w:szCs w:val="20"/>
          <w:u w:val="single"/>
        </w:rPr>
        <w:lastRenderedPageBreak/>
        <w:t>Course Objectives</w:t>
      </w:r>
      <w:r w:rsidRPr="00621519">
        <w:rPr>
          <w:sz w:val="20"/>
          <w:szCs w:val="20"/>
        </w:rPr>
        <w:t>:</w:t>
      </w:r>
    </w:p>
    <w:p w14:paraId="2C9F7E3C" w14:textId="77777777" w:rsidR="000F5FD7" w:rsidRPr="00621519" w:rsidRDefault="000F5FD7" w:rsidP="000F5FD7">
      <w:pPr>
        <w:pStyle w:val="ListParagraph"/>
        <w:numPr>
          <w:ilvl w:val="0"/>
          <w:numId w:val="2"/>
        </w:numPr>
        <w:rPr>
          <w:rFonts w:asciiTheme="minorHAnsi" w:hAnsiTheme="minorHAnsi"/>
          <w:sz w:val="20"/>
          <w:szCs w:val="20"/>
        </w:rPr>
      </w:pPr>
      <w:r w:rsidRPr="00621519">
        <w:rPr>
          <w:rFonts w:asciiTheme="minorHAnsi" w:hAnsiTheme="minorHAnsi"/>
          <w:sz w:val="20"/>
          <w:szCs w:val="20"/>
        </w:rPr>
        <w:t>Study of elementary German and vocabulary in a contextual approach.</w:t>
      </w:r>
    </w:p>
    <w:p w14:paraId="7DBA9192" w14:textId="77777777" w:rsidR="000F5FD7" w:rsidRPr="00621519" w:rsidRDefault="000F5FD7" w:rsidP="000F5FD7">
      <w:pPr>
        <w:pStyle w:val="ListParagraph"/>
        <w:numPr>
          <w:ilvl w:val="0"/>
          <w:numId w:val="2"/>
        </w:numPr>
        <w:rPr>
          <w:rFonts w:asciiTheme="minorHAnsi" w:hAnsiTheme="minorHAnsi"/>
          <w:sz w:val="20"/>
          <w:szCs w:val="20"/>
        </w:rPr>
      </w:pPr>
      <w:r w:rsidRPr="00621519">
        <w:rPr>
          <w:rFonts w:asciiTheme="minorHAnsi" w:hAnsiTheme="minorHAnsi"/>
          <w:sz w:val="20"/>
          <w:szCs w:val="20"/>
        </w:rPr>
        <w:t>Develop communicative skills using basic tenses.</w:t>
      </w:r>
    </w:p>
    <w:p w14:paraId="796F8835" w14:textId="77777777" w:rsidR="000F5FD7" w:rsidRPr="00621519" w:rsidRDefault="000F5FD7" w:rsidP="000F5FD7">
      <w:pPr>
        <w:pStyle w:val="ListParagraph"/>
        <w:numPr>
          <w:ilvl w:val="0"/>
          <w:numId w:val="2"/>
        </w:numPr>
        <w:rPr>
          <w:rFonts w:asciiTheme="minorHAnsi" w:hAnsiTheme="minorHAnsi"/>
          <w:sz w:val="20"/>
          <w:szCs w:val="20"/>
        </w:rPr>
      </w:pPr>
      <w:r w:rsidRPr="00621519">
        <w:rPr>
          <w:rFonts w:asciiTheme="minorHAnsi" w:hAnsiTheme="minorHAnsi"/>
          <w:sz w:val="20"/>
          <w:szCs w:val="20"/>
        </w:rPr>
        <w:t>Acquire and expand German vocabulary.</w:t>
      </w:r>
    </w:p>
    <w:p w14:paraId="46C94CB8" w14:textId="77777777" w:rsidR="000F5FD7" w:rsidRDefault="000F5FD7" w:rsidP="000F5FD7">
      <w:pPr>
        <w:pStyle w:val="ListParagraph"/>
        <w:numPr>
          <w:ilvl w:val="0"/>
          <w:numId w:val="2"/>
        </w:numPr>
        <w:rPr>
          <w:rFonts w:asciiTheme="minorHAnsi" w:hAnsiTheme="minorHAnsi"/>
          <w:sz w:val="20"/>
          <w:szCs w:val="20"/>
        </w:rPr>
      </w:pPr>
      <w:r w:rsidRPr="00621519">
        <w:rPr>
          <w:rFonts w:asciiTheme="minorHAnsi" w:hAnsiTheme="minorHAnsi"/>
          <w:sz w:val="20"/>
          <w:szCs w:val="20"/>
        </w:rPr>
        <w:t>Gain greater insight and cultural understanding into the German speaking world.</w:t>
      </w:r>
    </w:p>
    <w:p w14:paraId="3391053D" w14:textId="77777777" w:rsidR="00DD55AE" w:rsidRPr="00621519" w:rsidRDefault="00DD55AE" w:rsidP="00DD55AE">
      <w:pPr>
        <w:pStyle w:val="ListParagraph"/>
        <w:rPr>
          <w:rFonts w:asciiTheme="minorHAnsi" w:hAnsiTheme="minorHAnsi"/>
          <w:sz w:val="20"/>
          <w:szCs w:val="20"/>
        </w:rPr>
      </w:pPr>
    </w:p>
    <w:p w14:paraId="5D82B932" w14:textId="77777777" w:rsidR="000F5FD7" w:rsidRPr="00621519" w:rsidRDefault="000F5FD7" w:rsidP="0081446A">
      <w:pPr>
        <w:rPr>
          <w:rFonts w:ascii="Verdana" w:hAnsi="Verdana"/>
        </w:rPr>
      </w:pPr>
    </w:p>
    <w:p w14:paraId="7B078A4D" w14:textId="77777777" w:rsidR="00BF7A6B" w:rsidRPr="00DD55AE" w:rsidRDefault="00BF7A6B" w:rsidP="00BF7A6B">
      <w:pPr>
        <w:rPr>
          <w:rFonts w:ascii="Verdana" w:eastAsia="Times New Roman" w:hAnsi="Verdana" w:cs="Arial"/>
          <w:color w:val="000000"/>
          <w:sz w:val="24"/>
          <w:szCs w:val="24"/>
        </w:rPr>
      </w:pPr>
      <w:r w:rsidRPr="00DD55AE">
        <w:rPr>
          <w:rFonts w:ascii="Verdana" w:hAnsi="Verdana"/>
          <w:b/>
          <w:sz w:val="24"/>
          <w:szCs w:val="24"/>
        </w:rPr>
        <w:t>Your Grade</w:t>
      </w:r>
      <w:r w:rsidRPr="00DD55AE">
        <w:rPr>
          <w:rFonts w:ascii="Verdana" w:hAnsi="Verdana"/>
          <w:sz w:val="24"/>
          <w:szCs w:val="24"/>
        </w:rPr>
        <w:t>:</w:t>
      </w:r>
      <w:r w:rsidR="00621519" w:rsidRPr="00621519">
        <w:rPr>
          <w:rFonts w:ascii="Verdana" w:hAnsi="Verdana"/>
          <w:sz w:val="20"/>
          <w:szCs w:val="20"/>
        </w:rPr>
        <w:t xml:space="preserve">  </w:t>
      </w:r>
      <w:r w:rsidRPr="00DD55AE">
        <w:rPr>
          <w:rFonts w:ascii="Verdana" w:eastAsia="Times New Roman" w:hAnsi="Verdana" w:cs="Arial"/>
          <w:color w:val="000000"/>
          <w:sz w:val="24"/>
          <w:szCs w:val="24"/>
        </w:rPr>
        <w:t>Your grade is based on the number of points earned out of the total possible in a given semester. You will have the opportunity to earn points in many areas each week: in class work, homework assignments, writing assignments, quizzes, oral presentations, projects and class participation. Tests typically carry 100 points in value; Quizzes will vary in point value, usually carrying 35-50 points. Most homework assignments range from 10-20 points depending on difficulty level. Your semester grade will be determined by calculating your points earned as a percentage value.</w:t>
      </w:r>
    </w:p>
    <w:p w14:paraId="6B51B5B0" w14:textId="77777777" w:rsidR="00BF7A6B" w:rsidRPr="00DD55AE" w:rsidRDefault="00BF7A6B" w:rsidP="00BF7A6B">
      <w:pPr>
        <w:spacing w:line="240" w:lineRule="auto"/>
        <w:rPr>
          <w:rFonts w:ascii="Verdana" w:hAnsi="Verdana" w:cs="Arial"/>
          <w:color w:val="000000"/>
          <w:sz w:val="24"/>
          <w:szCs w:val="24"/>
        </w:rPr>
      </w:pPr>
      <w:r w:rsidRPr="00DD55AE">
        <w:rPr>
          <w:rFonts w:ascii="Verdana" w:eastAsia="Times New Roman" w:hAnsi="Verdana" w:cs="Arial"/>
          <w:color w:val="000000"/>
          <w:sz w:val="24"/>
          <w:szCs w:val="24"/>
        </w:rPr>
        <w:t xml:space="preserve">Please note that extra credit is not available for this class.  </w:t>
      </w:r>
      <w:r w:rsidRPr="00DD55AE">
        <w:rPr>
          <w:rFonts w:ascii="Verdana" w:hAnsi="Verdana" w:cs="Arial"/>
          <w:color w:val="000000"/>
          <w:sz w:val="24"/>
          <w:szCs w:val="24"/>
        </w:rPr>
        <w:t>It is my belief that all work done for a class should receive regular credit and is more than sufficient to assess the understanding of material presented in the course.</w:t>
      </w:r>
    </w:p>
    <w:p w14:paraId="38B41BBF" w14:textId="77777777" w:rsidR="00BF7A6B" w:rsidRPr="00DD55AE" w:rsidRDefault="00BF7A6B" w:rsidP="00BF7A6B">
      <w:pPr>
        <w:spacing w:line="240" w:lineRule="auto"/>
        <w:rPr>
          <w:rFonts w:ascii="Verdana" w:eastAsia="Times New Roman" w:hAnsi="Verdana" w:cs="Arial"/>
          <w:color w:val="000000"/>
          <w:sz w:val="24"/>
          <w:szCs w:val="24"/>
        </w:rPr>
      </w:pPr>
      <w:r w:rsidRPr="00DD55AE">
        <w:rPr>
          <w:rFonts w:ascii="Verdana" w:hAnsi="Verdana" w:cs="Arial"/>
          <w:color w:val="000000"/>
          <w:sz w:val="24"/>
          <w:szCs w:val="24"/>
        </w:rPr>
        <w:t>Scale:</w:t>
      </w:r>
    </w:p>
    <w:p w14:paraId="70993D22" w14:textId="77777777" w:rsidR="00BF7A6B" w:rsidRPr="00DD55AE" w:rsidRDefault="00BF7A6B" w:rsidP="00BF7A6B">
      <w:pPr>
        <w:autoSpaceDE w:val="0"/>
        <w:autoSpaceDN w:val="0"/>
        <w:adjustRightInd w:val="0"/>
        <w:spacing w:after="0" w:line="240" w:lineRule="auto"/>
        <w:rPr>
          <w:rFonts w:ascii="Verdana" w:eastAsia="Times New Roman" w:hAnsi="Verdana" w:cs="Arial"/>
          <w:bCs/>
          <w:color w:val="000000"/>
          <w:sz w:val="24"/>
          <w:szCs w:val="24"/>
        </w:rPr>
      </w:pPr>
      <w:r w:rsidRPr="00DD55AE">
        <w:rPr>
          <w:rFonts w:ascii="Verdana" w:eastAsia="Times New Roman" w:hAnsi="Verdana" w:cs="Arial"/>
          <w:bCs/>
          <w:color w:val="000000"/>
          <w:sz w:val="24"/>
          <w:szCs w:val="24"/>
        </w:rPr>
        <w:t>A 90-100%</w:t>
      </w:r>
    </w:p>
    <w:p w14:paraId="41CB3DE2" w14:textId="77777777" w:rsidR="00BF7A6B" w:rsidRPr="00DD55AE" w:rsidRDefault="00BF7A6B" w:rsidP="00BF7A6B">
      <w:pPr>
        <w:autoSpaceDE w:val="0"/>
        <w:autoSpaceDN w:val="0"/>
        <w:adjustRightInd w:val="0"/>
        <w:spacing w:after="0" w:line="240" w:lineRule="auto"/>
        <w:rPr>
          <w:rFonts w:ascii="Verdana" w:eastAsia="Times New Roman" w:hAnsi="Verdana" w:cs="Arial"/>
          <w:bCs/>
          <w:color w:val="000000"/>
          <w:sz w:val="24"/>
          <w:szCs w:val="24"/>
        </w:rPr>
      </w:pPr>
      <w:r w:rsidRPr="00DD55AE">
        <w:rPr>
          <w:rFonts w:ascii="Verdana" w:eastAsia="Times New Roman" w:hAnsi="Verdana" w:cs="Arial"/>
          <w:bCs/>
          <w:color w:val="000000"/>
          <w:sz w:val="24"/>
          <w:szCs w:val="24"/>
        </w:rPr>
        <w:t>B 80-89%</w:t>
      </w:r>
    </w:p>
    <w:p w14:paraId="2D11DCBF" w14:textId="77777777" w:rsidR="00BF7A6B" w:rsidRPr="00DD55AE" w:rsidRDefault="00BF7A6B" w:rsidP="00BF7A6B">
      <w:pPr>
        <w:autoSpaceDE w:val="0"/>
        <w:autoSpaceDN w:val="0"/>
        <w:adjustRightInd w:val="0"/>
        <w:spacing w:after="0" w:line="240" w:lineRule="auto"/>
        <w:rPr>
          <w:rFonts w:ascii="Verdana" w:eastAsia="Times New Roman" w:hAnsi="Verdana" w:cs="Arial"/>
          <w:bCs/>
          <w:color w:val="000000"/>
          <w:sz w:val="24"/>
          <w:szCs w:val="24"/>
        </w:rPr>
      </w:pPr>
      <w:r w:rsidRPr="00DD55AE">
        <w:rPr>
          <w:rFonts w:ascii="Verdana" w:eastAsia="Times New Roman" w:hAnsi="Verdana" w:cs="Arial"/>
          <w:bCs/>
          <w:color w:val="000000"/>
          <w:sz w:val="24"/>
          <w:szCs w:val="24"/>
        </w:rPr>
        <w:t>C 70-79%</w:t>
      </w:r>
    </w:p>
    <w:p w14:paraId="214E5678" w14:textId="77777777" w:rsidR="00BF7A6B" w:rsidRPr="00DD55AE" w:rsidRDefault="00BF7A6B" w:rsidP="00BF7A6B">
      <w:pPr>
        <w:autoSpaceDE w:val="0"/>
        <w:autoSpaceDN w:val="0"/>
        <w:adjustRightInd w:val="0"/>
        <w:spacing w:after="0" w:line="240" w:lineRule="auto"/>
        <w:rPr>
          <w:rFonts w:ascii="Verdana" w:eastAsia="Times New Roman" w:hAnsi="Verdana" w:cs="Arial"/>
          <w:bCs/>
          <w:color w:val="000000"/>
          <w:sz w:val="24"/>
          <w:szCs w:val="24"/>
        </w:rPr>
      </w:pPr>
      <w:r w:rsidRPr="00DD55AE">
        <w:rPr>
          <w:rFonts w:ascii="Verdana" w:eastAsia="Times New Roman" w:hAnsi="Verdana" w:cs="Arial"/>
          <w:bCs/>
          <w:color w:val="000000"/>
          <w:sz w:val="24"/>
          <w:szCs w:val="24"/>
        </w:rPr>
        <w:t>D 60-69%</w:t>
      </w:r>
    </w:p>
    <w:p w14:paraId="5557ED38" w14:textId="77777777" w:rsidR="00BF7A6B" w:rsidRPr="00DD55AE" w:rsidRDefault="00BF7A6B" w:rsidP="00BF7A6B">
      <w:pPr>
        <w:autoSpaceDE w:val="0"/>
        <w:autoSpaceDN w:val="0"/>
        <w:adjustRightInd w:val="0"/>
        <w:spacing w:after="0" w:line="240" w:lineRule="auto"/>
        <w:rPr>
          <w:rFonts w:ascii="Verdana" w:eastAsia="Times New Roman" w:hAnsi="Verdana" w:cs="Arial"/>
          <w:bCs/>
          <w:color w:val="000000"/>
          <w:sz w:val="24"/>
          <w:szCs w:val="24"/>
        </w:rPr>
      </w:pPr>
      <w:r w:rsidRPr="00DD55AE">
        <w:rPr>
          <w:rFonts w:ascii="Verdana" w:eastAsia="Times New Roman" w:hAnsi="Verdana" w:cs="Arial"/>
          <w:bCs/>
          <w:color w:val="000000"/>
          <w:sz w:val="24"/>
          <w:szCs w:val="24"/>
        </w:rPr>
        <w:t>F Below 60%</w:t>
      </w:r>
    </w:p>
    <w:p w14:paraId="29345CF4" w14:textId="77777777" w:rsidR="00BF7A6B" w:rsidRPr="00DD55AE" w:rsidRDefault="00BF7A6B" w:rsidP="00BF7A6B">
      <w:pPr>
        <w:autoSpaceDE w:val="0"/>
        <w:autoSpaceDN w:val="0"/>
        <w:adjustRightInd w:val="0"/>
        <w:spacing w:after="0" w:line="240" w:lineRule="auto"/>
        <w:rPr>
          <w:rFonts w:ascii="Verdana" w:eastAsia="Times New Roman" w:hAnsi="Verdana" w:cs="Arial"/>
          <w:bCs/>
          <w:color w:val="000000"/>
          <w:sz w:val="24"/>
          <w:szCs w:val="24"/>
        </w:rPr>
      </w:pPr>
    </w:p>
    <w:p w14:paraId="58DECDC9" w14:textId="77777777" w:rsidR="00BF7A6B" w:rsidRPr="00DD55AE" w:rsidRDefault="00BF7A6B" w:rsidP="00BF7A6B">
      <w:pPr>
        <w:autoSpaceDE w:val="0"/>
        <w:autoSpaceDN w:val="0"/>
        <w:adjustRightInd w:val="0"/>
        <w:spacing w:after="0" w:line="240" w:lineRule="auto"/>
        <w:rPr>
          <w:rFonts w:ascii="Verdana" w:eastAsia="Times New Roman" w:hAnsi="Verdana" w:cs="Arial"/>
          <w:bCs/>
          <w:color w:val="000000"/>
          <w:sz w:val="24"/>
          <w:szCs w:val="24"/>
        </w:rPr>
      </w:pPr>
    </w:p>
    <w:p w14:paraId="76898D5B" w14:textId="2B6455E6" w:rsidR="00B85FB3" w:rsidRPr="00EB4769" w:rsidRDefault="00DD55AE" w:rsidP="00B85FB3">
      <w:pPr>
        <w:spacing w:line="240" w:lineRule="auto"/>
        <w:rPr>
          <w:rFonts w:ascii="Verdana" w:hAnsi="Verdana"/>
        </w:rPr>
      </w:pPr>
      <w:r>
        <w:rPr>
          <w:rFonts w:ascii="Verdana" w:hAnsi="Verdana"/>
          <w:b/>
        </w:rPr>
        <w:t>A</w:t>
      </w:r>
      <w:r w:rsidR="00B85FB3" w:rsidRPr="00B85FB3">
        <w:rPr>
          <w:rFonts w:ascii="Verdana" w:hAnsi="Verdana"/>
          <w:b/>
        </w:rPr>
        <w:t>ttendance:</w:t>
      </w:r>
      <w:r w:rsidR="00B85FB3" w:rsidRPr="00BF7A6B">
        <w:rPr>
          <w:rFonts w:ascii="Verdana" w:hAnsi="Verdana"/>
        </w:rPr>
        <w:t xml:space="preserve"> </w:t>
      </w:r>
      <w:r w:rsidR="00B85FB3" w:rsidRPr="00BF7A6B">
        <w:rPr>
          <w:rFonts w:ascii="Verdana" w:hAnsi="Verdana"/>
          <w:bCs/>
        </w:rPr>
        <w:t>Student attendance closely matches student academic achievement.</w:t>
      </w:r>
      <w:r w:rsidR="00B85FB3" w:rsidRPr="0050268F">
        <w:rPr>
          <w:rFonts w:ascii="Verdana" w:hAnsi="Verdana"/>
          <w:bCs/>
        </w:rPr>
        <w:t xml:space="preserve">  Students who are absent from school miss the introduction of new material, interactions with peers in discussions, activities, and presentations.  After </w:t>
      </w:r>
      <w:r w:rsidR="00B86F02">
        <w:rPr>
          <w:rFonts w:ascii="Verdana" w:hAnsi="Verdana"/>
          <w:bCs/>
        </w:rPr>
        <w:t>nine</w:t>
      </w:r>
      <w:r w:rsidR="00B85FB3" w:rsidRPr="0050268F">
        <w:rPr>
          <w:rFonts w:ascii="Verdana" w:hAnsi="Verdana"/>
          <w:bCs/>
        </w:rPr>
        <w:t xml:space="preserve"> class period absences per semester, the student may be placed on an attendance contract, or dropped from the class with an “F”. Students are expected to be seated in their assigned desk and ready t</w:t>
      </w:r>
      <w:r w:rsidR="00B85FB3">
        <w:rPr>
          <w:rFonts w:ascii="Verdana" w:hAnsi="Verdana"/>
          <w:bCs/>
        </w:rPr>
        <w:t xml:space="preserve">o begin class at the </w:t>
      </w:r>
      <w:r w:rsidR="00B85FB3" w:rsidRPr="0050268F">
        <w:rPr>
          <w:rFonts w:ascii="Verdana" w:hAnsi="Verdana"/>
          <w:bCs/>
        </w:rPr>
        <w:t>bell.</w:t>
      </w:r>
      <w:r w:rsidR="00755059">
        <w:rPr>
          <w:rFonts w:ascii="Verdana" w:hAnsi="Verdana"/>
          <w:bCs/>
        </w:rPr>
        <w:t xml:space="preserve"> Please refer to HHS official handbook statement regarding policy for absences.</w:t>
      </w:r>
      <w:r w:rsidR="00B85FB3" w:rsidRPr="0050268F">
        <w:rPr>
          <w:rFonts w:ascii="Verdana" w:hAnsi="Verdana"/>
          <w:bCs/>
        </w:rPr>
        <w:t xml:space="preserve"> </w:t>
      </w:r>
    </w:p>
    <w:p w14:paraId="36E42C8F" w14:textId="77777777" w:rsidR="00621519" w:rsidRDefault="00621519" w:rsidP="00FD08B2">
      <w:pPr>
        <w:spacing w:after="160" w:line="259" w:lineRule="auto"/>
        <w:rPr>
          <w:rFonts w:asciiTheme="minorHAnsi" w:eastAsiaTheme="minorHAnsi" w:hAnsiTheme="minorHAnsi" w:cstheme="minorBidi"/>
          <w:b/>
          <w:sz w:val="24"/>
          <w:szCs w:val="24"/>
        </w:rPr>
      </w:pPr>
    </w:p>
    <w:p w14:paraId="3C07CF89" w14:textId="77777777" w:rsidR="00482ACC" w:rsidRPr="000F548D" w:rsidRDefault="00482ACC" w:rsidP="00482ACC">
      <w:pPr>
        <w:rPr>
          <w:rFonts w:ascii="Verdana" w:hAnsi="Verdana"/>
          <w:color w:val="000000"/>
          <w:sz w:val="20"/>
          <w:szCs w:val="20"/>
        </w:rPr>
      </w:pPr>
    </w:p>
    <w:p w14:paraId="12B17E82" w14:textId="7B1AAD52" w:rsidR="00482ACC" w:rsidRDefault="00482ACC" w:rsidP="00482ACC">
      <w:pPr>
        <w:pStyle w:val="BodyTextIndent"/>
        <w:ind w:left="0" w:firstLine="0"/>
        <w:rPr>
          <w:rFonts w:ascii="Verdana" w:hAnsi="Verdana"/>
          <w:color w:val="000000"/>
          <w:sz w:val="20"/>
        </w:rPr>
      </w:pPr>
      <w:r w:rsidRPr="00482ACC">
        <w:rPr>
          <w:rFonts w:ascii="Verdana" w:hAnsi="Verdana"/>
          <w:b/>
          <w:color w:val="000000"/>
          <w:sz w:val="20"/>
        </w:rPr>
        <w:lastRenderedPageBreak/>
        <w:t>Cell phones</w:t>
      </w:r>
      <w:r w:rsidRPr="00697890">
        <w:rPr>
          <w:rFonts w:ascii="Verdana" w:hAnsi="Verdana"/>
          <w:color w:val="000000"/>
          <w:sz w:val="20"/>
        </w:rPr>
        <w:t xml:space="preserve"> may only be used to support class activities and/or learning. Unless I ask you to use them they </w:t>
      </w:r>
      <w:proofErr w:type="gramStart"/>
      <w:r w:rsidRPr="00697890">
        <w:rPr>
          <w:rFonts w:ascii="Verdana" w:hAnsi="Verdana"/>
          <w:color w:val="000000"/>
          <w:sz w:val="20"/>
        </w:rPr>
        <w:t>must be stored and put away at all times</w:t>
      </w:r>
      <w:proofErr w:type="gramEnd"/>
      <w:r w:rsidRPr="00697890">
        <w:rPr>
          <w:rFonts w:ascii="Verdana" w:hAnsi="Verdana"/>
          <w:color w:val="000000"/>
          <w:sz w:val="20"/>
        </w:rPr>
        <w:t xml:space="preserve">, even during any non-academic periods. Any use outside </w:t>
      </w:r>
      <w:r>
        <w:rPr>
          <w:rFonts w:ascii="Verdana" w:hAnsi="Verdana"/>
          <w:color w:val="000000"/>
          <w:sz w:val="20"/>
        </w:rPr>
        <w:t xml:space="preserve">  </w:t>
      </w:r>
      <w:r w:rsidRPr="00697890">
        <w:rPr>
          <w:rFonts w:ascii="Verdana" w:hAnsi="Verdana"/>
          <w:color w:val="000000"/>
          <w:sz w:val="20"/>
        </w:rPr>
        <w:t>of these purposes results in the following policy</w:t>
      </w:r>
      <w:r>
        <w:rPr>
          <w:rFonts w:ascii="Verdana" w:hAnsi="Verdana"/>
          <w:color w:val="000000"/>
          <w:sz w:val="20"/>
        </w:rPr>
        <w:t>:</w:t>
      </w:r>
      <w:r w:rsidRPr="00697890">
        <w:rPr>
          <w:rFonts w:ascii="Verdana" w:hAnsi="Verdana"/>
          <w:color w:val="000000"/>
          <w:sz w:val="20"/>
        </w:rPr>
        <w:t xml:space="preserve">  </w:t>
      </w:r>
    </w:p>
    <w:p w14:paraId="49782DDB" w14:textId="22840932" w:rsidR="00482ACC" w:rsidRDefault="00482ACC" w:rsidP="00482ACC">
      <w:pPr>
        <w:pStyle w:val="BodyTextIndent"/>
        <w:ind w:left="0" w:firstLine="0"/>
        <w:rPr>
          <w:rFonts w:ascii="Verdana" w:hAnsi="Verdana"/>
          <w:color w:val="000000"/>
          <w:sz w:val="20"/>
        </w:rPr>
      </w:pPr>
    </w:p>
    <w:p w14:paraId="40294681" w14:textId="300B65DC" w:rsidR="00482ACC" w:rsidRDefault="00482ACC" w:rsidP="00482ACC">
      <w:pPr>
        <w:pStyle w:val="BodyTextIndent"/>
        <w:ind w:left="180" w:right="-1080"/>
        <w:rPr>
          <w:rFonts w:ascii="Verdana" w:hAnsi="Verdana"/>
          <w:bCs/>
          <w:sz w:val="20"/>
        </w:rPr>
      </w:pPr>
      <w:r w:rsidRPr="00697890">
        <w:rPr>
          <w:rFonts w:ascii="Verdana" w:hAnsi="Verdana"/>
          <w:bCs/>
          <w:sz w:val="20"/>
        </w:rPr>
        <w:t xml:space="preserve">1x: </w:t>
      </w:r>
      <w:r>
        <w:rPr>
          <w:rFonts w:ascii="Verdana" w:hAnsi="Verdana"/>
          <w:bCs/>
          <w:sz w:val="20"/>
        </w:rPr>
        <w:t xml:space="preserve">verbal warning   </w:t>
      </w:r>
      <w:r>
        <w:rPr>
          <w:rFonts w:ascii="Verdana" w:hAnsi="Verdana"/>
          <w:bCs/>
          <w:sz w:val="20"/>
        </w:rPr>
        <w:t xml:space="preserve"> </w:t>
      </w:r>
      <w:r>
        <w:rPr>
          <w:rFonts w:ascii="Verdana" w:hAnsi="Verdana"/>
          <w:bCs/>
          <w:sz w:val="20"/>
        </w:rPr>
        <w:t xml:space="preserve"> 2x: </w:t>
      </w:r>
      <w:r w:rsidRPr="00697890">
        <w:rPr>
          <w:rFonts w:ascii="Verdana" w:hAnsi="Verdana"/>
          <w:bCs/>
          <w:sz w:val="20"/>
        </w:rPr>
        <w:t xml:space="preserve">I will take it until </w:t>
      </w:r>
      <w:r>
        <w:rPr>
          <w:rFonts w:ascii="Verdana" w:hAnsi="Verdana"/>
          <w:bCs/>
          <w:sz w:val="20"/>
        </w:rPr>
        <w:t xml:space="preserve">the end of the period </w:t>
      </w:r>
      <w:r w:rsidRPr="00697890">
        <w:rPr>
          <w:rFonts w:ascii="Verdana" w:hAnsi="Verdana"/>
          <w:bCs/>
          <w:sz w:val="20"/>
        </w:rPr>
        <w:t xml:space="preserve"> </w:t>
      </w:r>
      <w:r>
        <w:rPr>
          <w:rFonts w:ascii="Verdana" w:hAnsi="Verdana"/>
          <w:bCs/>
          <w:sz w:val="20"/>
        </w:rPr>
        <w:t xml:space="preserve">  </w:t>
      </w:r>
      <w:r>
        <w:rPr>
          <w:rFonts w:ascii="Verdana" w:hAnsi="Verdana"/>
          <w:bCs/>
          <w:sz w:val="20"/>
        </w:rPr>
        <w:t>3x:</w:t>
      </w:r>
      <w:r w:rsidRPr="00697890">
        <w:rPr>
          <w:rFonts w:ascii="Verdana" w:hAnsi="Verdana"/>
          <w:bCs/>
          <w:sz w:val="20"/>
        </w:rPr>
        <w:t xml:space="preserve"> Security will be given the device</w:t>
      </w:r>
    </w:p>
    <w:p w14:paraId="3E6FC7F6" w14:textId="7E2FE1D3" w:rsidR="00482ACC" w:rsidRPr="00697890" w:rsidRDefault="00482ACC" w:rsidP="00482ACC">
      <w:pPr>
        <w:pStyle w:val="BodyTextIndent"/>
        <w:ind w:left="180" w:right="-1080"/>
        <w:rPr>
          <w:rFonts w:ascii="Verdana" w:hAnsi="Verdana"/>
          <w:bCs/>
          <w:sz w:val="20"/>
        </w:rPr>
      </w:pPr>
      <w:r>
        <w:rPr>
          <w:rFonts w:ascii="Verdana" w:hAnsi="Verdana"/>
          <w:bCs/>
          <w:sz w:val="20"/>
        </w:rPr>
        <w:t>4</w:t>
      </w:r>
      <w:r w:rsidRPr="00697890">
        <w:rPr>
          <w:rFonts w:ascii="Verdana" w:hAnsi="Verdana"/>
          <w:bCs/>
          <w:sz w:val="20"/>
        </w:rPr>
        <w:t>x: Referral</w:t>
      </w:r>
      <w:r>
        <w:rPr>
          <w:rFonts w:ascii="Verdana" w:hAnsi="Verdana"/>
          <w:bCs/>
          <w:sz w:val="20"/>
        </w:rPr>
        <w:t xml:space="preserve"> to administration</w:t>
      </w:r>
    </w:p>
    <w:p w14:paraId="49DC5C4D" w14:textId="77777777" w:rsidR="00945490" w:rsidRDefault="00945490" w:rsidP="00482ACC">
      <w:pPr>
        <w:pStyle w:val="BodyTextIndent"/>
        <w:ind w:left="0" w:firstLine="0"/>
        <w:rPr>
          <w:rFonts w:ascii="Calibri" w:eastAsia="Calibri" w:hAnsi="Calibri"/>
          <w:b/>
          <w:bCs/>
          <w:i/>
          <w:iCs/>
          <w:sz w:val="20"/>
        </w:rPr>
      </w:pPr>
    </w:p>
    <w:p w14:paraId="3E4EFC7F" w14:textId="5985153E" w:rsidR="00482ACC" w:rsidRPr="00697890" w:rsidRDefault="00945490" w:rsidP="00482ACC">
      <w:pPr>
        <w:pStyle w:val="BodyTextIndent"/>
        <w:ind w:left="0" w:firstLine="0"/>
        <w:rPr>
          <w:rFonts w:ascii="Verdana" w:hAnsi="Verdana"/>
          <w:sz w:val="20"/>
        </w:rPr>
      </w:pPr>
      <w:r>
        <w:rPr>
          <w:rFonts w:ascii="Verdana" w:hAnsi="Verdana"/>
          <w:color w:val="000000"/>
          <w:sz w:val="20"/>
        </w:rPr>
        <w:t>S</w:t>
      </w:r>
      <w:r w:rsidR="00482ACC" w:rsidRPr="00697890">
        <w:rPr>
          <w:rFonts w:ascii="Verdana" w:hAnsi="Verdana"/>
          <w:color w:val="000000"/>
          <w:sz w:val="20"/>
        </w:rPr>
        <w:t xml:space="preserve">imilar electronic devices, or ear buds will </w:t>
      </w:r>
      <w:r w:rsidR="00482ACC">
        <w:rPr>
          <w:rFonts w:ascii="Verdana" w:hAnsi="Verdana"/>
          <w:color w:val="000000"/>
          <w:sz w:val="20"/>
        </w:rPr>
        <w:t xml:space="preserve">not </w:t>
      </w:r>
      <w:r w:rsidR="00482ACC" w:rsidRPr="00697890">
        <w:rPr>
          <w:rFonts w:ascii="Verdana" w:hAnsi="Verdana"/>
          <w:color w:val="000000"/>
          <w:sz w:val="20"/>
        </w:rPr>
        <w:t>be tolerated</w:t>
      </w:r>
      <w:r>
        <w:rPr>
          <w:rFonts w:ascii="Verdana" w:hAnsi="Verdana"/>
          <w:color w:val="000000"/>
          <w:sz w:val="20"/>
        </w:rPr>
        <w:t xml:space="preserve"> without the explicit permission of the teacher. </w:t>
      </w:r>
      <w:bookmarkStart w:id="1" w:name="_GoBack"/>
      <w:bookmarkEnd w:id="1"/>
      <w:r w:rsidR="00482ACC" w:rsidRPr="00697890">
        <w:rPr>
          <w:rFonts w:ascii="Verdana" w:hAnsi="Verdana"/>
          <w:color w:val="000000"/>
          <w:sz w:val="20"/>
        </w:rPr>
        <w:t xml:space="preserve">Please have them out of sight </w:t>
      </w:r>
      <w:r w:rsidR="00482ACC">
        <w:rPr>
          <w:rFonts w:ascii="Verdana" w:hAnsi="Verdana"/>
          <w:color w:val="000000"/>
          <w:sz w:val="20"/>
        </w:rPr>
        <w:t xml:space="preserve"> </w:t>
      </w:r>
      <w:r w:rsidR="00482ACC" w:rsidRPr="00697890">
        <w:rPr>
          <w:rFonts w:ascii="Verdana" w:hAnsi="Verdana"/>
          <w:color w:val="000000"/>
          <w:sz w:val="20"/>
        </w:rPr>
        <w:t xml:space="preserve">at all times during school hours. </w:t>
      </w:r>
      <w:proofErr w:type="gramStart"/>
      <w:r w:rsidR="00482ACC" w:rsidRPr="00697890">
        <w:rPr>
          <w:rFonts w:ascii="Verdana" w:hAnsi="Verdana"/>
          <w:sz w:val="20"/>
        </w:rPr>
        <w:t>Follow school policy at all times</w:t>
      </w:r>
      <w:proofErr w:type="gramEnd"/>
      <w:r w:rsidR="00482ACC" w:rsidRPr="00697890">
        <w:rPr>
          <w:rFonts w:ascii="Verdana" w:hAnsi="Verdana"/>
          <w:sz w:val="20"/>
        </w:rPr>
        <w:t>.</w:t>
      </w:r>
    </w:p>
    <w:p w14:paraId="6F6296D4" w14:textId="54667EC8" w:rsidR="00482ACC" w:rsidRPr="00EB4769" w:rsidRDefault="00482ACC" w:rsidP="00482ACC">
      <w:pPr>
        <w:pStyle w:val="BodyTextIndent"/>
        <w:ind w:left="180" w:right="-1080"/>
        <w:rPr>
          <w:b/>
          <w:bCs/>
          <w:i/>
          <w:iCs/>
          <w:sz w:val="20"/>
        </w:rPr>
      </w:pPr>
      <w:r w:rsidRPr="00697890">
        <w:rPr>
          <w:rFonts w:ascii="Verdana" w:hAnsi="Verdana"/>
          <w:bCs/>
          <w:sz w:val="20"/>
        </w:rPr>
        <w:t xml:space="preserve"> </w:t>
      </w:r>
    </w:p>
    <w:p w14:paraId="6BB4F19E" w14:textId="4EB53450" w:rsidR="000234A3" w:rsidRPr="00482ACC" w:rsidRDefault="0047330A" w:rsidP="00FD08B2">
      <w:pPr>
        <w:spacing w:after="160" w:line="259" w:lineRule="auto"/>
        <w:rPr>
          <w:rFonts w:ascii="Verdana" w:eastAsiaTheme="minorHAnsi" w:hAnsi="Verdana" w:cstheme="minorBidi"/>
          <w:b/>
          <w:sz w:val="20"/>
          <w:szCs w:val="20"/>
          <w:u w:val="single"/>
        </w:rPr>
      </w:pPr>
      <w:r w:rsidRPr="00482ACC">
        <w:rPr>
          <w:rFonts w:ascii="Verdana" w:eastAsiaTheme="minorHAnsi" w:hAnsi="Verdana" w:cstheme="minorBidi"/>
          <w:b/>
          <w:sz w:val="20"/>
          <w:szCs w:val="20"/>
          <w:u w:val="single"/>
        </w:rPr>
        <w:t>Please refer to my Hamilton High class syllabus for</w:t>
      </w:r>
      <w:r w:rsidR="00755059" w:rsidRPr="00482ACC">
        <w:rPr>
          <w:rFonts w:ascii="Verdana" w:eastAsiaTheme="minorHAnsi" w:hAnsi="Verdana" w:cstheme="minorBidi"/>
          <w:b/>
          <w:sz w:val="20"/>
          <w:szCs w:val="20"/>
          <w:u w:val="single"/>
        </w:rPr>
        <w:t xml:space="preserve"> </w:t>
      </w:r>
      <w:r w:rsidRPr="00482ACC">
        <w:rPr>
          <w:rFonts w:ascii="Verdana" w:eastAsiaTheme="minorHAnsi" w:hAnsi="Verdana" w:cstheme="minorBidi"/>
          <w:b/>
          <w:sz w:val="20"/>
          <w:szCs w:val="20"/>
          <w:u w:val="single"/>
        </w:rPr>
        <w:t xml:space="preserve">classroom policy regarding </w:t>
      </w:r>
      <w:proofErr w:type="gramStart"/>
      <w:r w:rsidRPr="00482ACC">
        <w:rPr>
          <w:rFonts w:ascii="Verdana" w:eastAsiaTheme="minorHAnsi" w:hAnsi="Verdana" w:cstheme="minorBidi"/>
          <w:b/>
          <w:sz w:val="20"/>
          <w:szCs w:val="20"/>
          <w:u w:val="single"/>
        </w:rPr>
        <w:t>behavior ,</w:t>
      </w:r>
      <w:proofErr w:type="gramEnd"/>
      <w:r w:rsidRPr="00482ACC">
        <w:rPr>
          <w:rFonts w:ascii="Verdana" w:eastAsiaTheme="minorHAnsi" w:hAnsi="Verdana" w:cstheme="minorBidi"/>
          <w:b/>
          <w:sz w:val="20"/>
          <w:szCs w:val="20"/>
          <w:u w:val="single"/>
        </w:rPr>
        <w:t xml:space="preserve"> homework, </w:t>
      </w:r>
      <w:proofErr w:type="spellStart"/>
      <w:r w:rsidRPr="00482ACC">
        <w:rPr>
          <w:rFonts w:ascii="Verdana" w:eastAsiaTheme="minorHAnsi" w:hAnsi="Verdana" w:cstheme="minorBidi"/>
          <w:b/>
          <w:sz w:val="20"/>
          <w:szCs w:val="20"/>
          <w:u w:val="single"/>
        </w:rPr>
        <w:t>tardies</w:t>
      </w:r>
      <w:proofErr w:type="spellEnd"/>
      <w:r w:rsidRPr="00482ACC">
        <w:rPr>
          <w:rFonts w:ascii="Verdana" w:eastAsiaTheme="minorHAnsi" w:hAnsi="Verdana" w:cstheme="minorBidi"/>
          <w:b/>
          <w:sz w:val="20"/>
          <w:szCs w:val="20"/>
          <w:u w:val="single"/>
        </w:rPr>
        <w:t>, absences and late work.  I adhere to policy as outlined in the HHS official handbook. Make sure you are familiar with it.</w:t>
      </w:r>
    </w:p>
    <w:p w14:paraId="06C63F42" w14:textId="77777777" w:rsidR="00B86F02" w:rsidRDefault="00B86F02" w:rsidP="00FD08B2">
      <w:pPr>
        <w:spacing w:after="160" w:line="259" w:lineRule="auto"/>
        <w:rPr>
          <w:rFonts w:ascii="Verdana" w:eastAsiaTheme="minorHAnsi" w:hAnsi="Verdana" w:cstheme="minorBidi"/>
          <w:b/>
          <w:sz w:val="24"/>
          <w:szCs w:val="24"/>
          <w:u w:val="single"/>
        </w:rPr>
      </w:pPr>
    </w:p>
    <w:p w14:paraId="17A6288C" w14:textId="45DBDF96" w:rsidR="00621519" w:rsidRPr="00621519" w:rsidRDefault="00482ACC" w:rsidP="00FD08B2">
      <w:pPr>
        <w:spacing w:after="160" w:line="259" w:lineRule="auto"/>
        <w:rPr>
          <w:rFonts w:ascii="Verdana" w:eastAsiaTheme="minorHAnsi" w:hAnsi="Verdana" w:cstheme="minorBidi"/>
          <w:b/>
          <w:sz w:val="24"/>
          <w:szCs w:val="24"/>
          <w:u w:val="single"/>
        </w:rPr>
      </w:pPr>
      <w:r>
        <w:rPr>
          <w:rFonts w:ascii="Verdana" w:eastAsiaTheme="minorHAnsi" w:hAnsi="Verdana" w:cstheme="minorBidi"/>
          <w:b/>
          <w:sz w:val="24"/>
          <w:szCs w:val="24"/>
          <w:u w:val="single"/>
        </w:rPr>
        <w:t xml:space="preserve">Projected </w:t>
      </w:r>
      <w:r w:rsidR="00C54310">
        <w:rPr>
          <w:rFonts w:ascii="Verdana" w:eastAsiaTheme="minorHAnsi" w:hAnsi="Verdana" w:cstheme="minorBidi"/>
          <w:b/>
          <w:sz w:val="24"/>
          <w:szCs w:val="24"/>
          <w:u w:val="single"/>
        </w:rPr>
        <w:t>Course Content Outline by Theme</w:t>
      </w:r>
      <w:r w:rsidR="00621519">
        <w:rPr>
          <w:rFonts w:ascii="Verdana" w:eastAsiaTheme="minorHAnsi" w:hAnsi="Verdana" w:cstheme="minorBidi"/>
          <w:b/>
          <w:sz w:val="24"/>
          <w:szCs w:val="24"/>
          <w:u w:val="single"/>
        </w:rPr>
        <w:t xml:space="preserve">: </w:t>
      </w:r>
    </w:p>
    <w:p w14:paraId="5C6E36EF" w14:textId="77777777" w:rsidR="00FD08B2" w:rsidRPr="00FD08B2" w:rsidRDefault="00FD08B2" w:rsidP="00621519">
      <w:pPr>
        <w:spacing w:after="160" w:line="259" w:lineRule="auto"/>
        <w:ind w:left="2880" w:firstLine="720"/>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Quarter 1</w:t>
      </w:r>
    </w:p>
    <w:tbl>
      <w:tblPr>
        <w:tblStyle w:val="TableGrid"/>
        <w:tblW w:w="0" w:type="auto"/>
        <w:tblLook w:val="04A0" w:firstRow="1" w:lastRow="0" w:firstColumn="1" w:lastColumn="0" w:noHBand="0" w:noVBand="1"/>
      </w:tblPr>
      <w:tblGrid>
        <w:gridCol w:w="9350"/>
      </w:tblGrid>
      <w:tr w:rsidR="00FD08B2" w:rsidRPr="00FD08B2" w14:paraId="4AE75DAB" w14:textId="77777777" w:rsidTr="002B6C59">
        <w:tc>
          <w:tcPr>
            <w:tcW w:w="9350" w:type="dxa"/>
          </w:tcPr>
          <w:p w14:paraId="0B3E51E2" w14:textId="38F6D8DE" w:rsidR="00FD08B2" w:rsidRDefault="00FD08B2" w:rsidP="00FD08B2">
            <w:pPr>
              <w:spacing w:after="0" w:line="240" w:lineRule="auto"/>
              <w:rPr>
                <w:rFonts w:asciiTheme="minorHAnsi" w:eastAsiaTheme="minorHAnsi" w:hAnsiTheme="minorHAnsi" w:cstheme="minorBidi"/>
                <w:b/>
                <w:sz w:val="24"/>
                <w:szCs w:val="24"/>
                <w:u w:val="single"/>
              </w:rPr>
            </w:pPr>
            <w:proofErr w:type="spellStart"/>
            <w:r w:rsidRPr="00FD08B2">
              <w:rPr>
                <w:rFonts w:asciiTheme="minorHAnsi" w:eastAsiaTheme="minorHAnsi" w:hAnsiTheme="minorHAnsi" w:cstheme="minorBidi"/>
                <w:b/>
                <w:sz w:val="24"/>
                <w:szCs w:val="24"/>
                <w:u w:val="single"/>
              </w:rPr>
              <w:t>Wiederholung</w:t>
            </w:r>
            <w:proofErr w:type="spellEnd"/>
            <w:r w:rsidRPr="00FD08B2">
              <w:rPr>
                <w:rFonts w:asciiTheme="minorHAnsi" w:eastAsiaTheme="minorHAnsi" w:hAnsiTheme="minorHAnsi" w:cstheme="minorBidi"/>
                <w:b/>
                <w:sz w:val="24"/>
                <w:szCs w:val="24"/>
                <w:u w:val="single"/>
              </w:rPr>
              <w:t>:</w:t>
            </w:r>
          </w:p>
          <w:p w14:paraId="70EA8A46" w14:textId="77777777" w:rsidR="00C54310" w:rsidRPr="00FD08B2" w:rsidRDefault="00C54310" w:rsidP="00FD08B2">
            <w:pPr>
              <w:spacing w:after="0" w:line="240" w:lineRule="auto"/>
              <w:rPr>
                <w:rFonts w:asciiTheme="minorHAnsi" w:eastAsiaTheme="minorHAnsi" w:hAnsiTheme="minorHAnsi" w:cstheme="minorBidi"/>
                <w:b/>
                <w:sz w:val="24"/>
                <w:szCs w:val="24"/>
                <w:u w:val="single"/>
              </w:rPr>
            </w:pPr>
          </w:p>
          <w:p w14:paraId="70D80385" w14:textId="77777777" w:rsidR="00FD08B2" w:rsidRPr="00FD08B2" w:rsidRDefault="00FD08B2" w:rsidP="00FD08B2">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Sommer-</w:t>
            </w:r>
            <w:proofErr w:type="spellStart"/>
            <w:r w:rsidRPr="00FD08B2">
              <w:rPr>
                <w:rFonts w:asciiTheme="minorHAnsi" w:eastAsiaTheme="minorHAnsi" w:hAnsiTheme="minorHAnsi" w:cstheme="minorBidi"/>
                <w:b/>
                <w:sz w:val="24"/>
                <w:szCs w:val="24"/>
              </w:rPr>
              <w:t>Assoziationen</w:t>
            </w:r>
            <w:proofErr w:type="spellEnd"/>
          </w:p>
          <w:p w14:paraId="2A0BFCE7" w14:textId="77777777" w:rsidR="00FD08B2" w:rsidRPr="00FD08B2" w:rsidRDefault="00FD08B2" w:rsidP="00FD08B2">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 xml:space="preserve">Lied: “Bunter Sommer”  by </w:t>
            </w:r>
            <w:proofErr w:type="spellStart"/>
            <w:r w:rsidRPr="00FD08B2">
              <w:rPr>
                <w:rFonts w:asciiTheme="minorHAnsi" w:eastAsiaTheme="minorHAnsi" w:hAnsiTheme="minorHAnsi" w:cstheme="minorBidi"/>
                <w:b/>
                <w:sz w:val="24"/>
                <w:szCs w:val="24"/>
              </w:rPr>
              <w:t>Fayzen</w:t>
            </w:r>
            <w:proofErr w:type="spellEnd"/>
          </w:p>
          <w:p w14:paraId="28F1FFDD" w14:textId="77777777" w:rsidR="00FD08B2" w:rsidRPr="00FD08B2" w:rsidRDefault="00FD08B2" w:rsidP="00FD08B2">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 xml:space="preserve">Review of  present perfect tense to discuss </w:t>
            </w:r>
            <w:proofErr w:type="spellStart"/>
            <w:r w:rsidRPr="00FD08B2">
              <w:rPr>
                <w:rFonts w:asciiTheme="minorHAnsi" w:eastAsiaTheme="minorHAnsi" w:hAnsiTheme="minorHAnsi" w:cstheme="minorBidi"/>
                <w:b/>
                <w:sz w:val="24"/>
                <w:szCs w:val="24"/>
              </w:rPr>
              <w:t>Sommerferien</w:t>
            </w:r>
            <w:proofErr w:type="spellEnd"/>
          </w:p>
          <w:p w14:paraId="66F181DF" w14:textId="25AFBD56" w:rsidR="00FD08B2" w:rsidRDefault="00FD08B2" w:rsidP="00FD08B2">
            <w:pPr>
              <w:spacing w:after="0" w:line="240" w:lineRule="auto"/>
              <w:rPr>
                <w:rFonts w:asciiTheme="minorHAnsi" w:eastAsiaTheme="minorHAnsi" w:hAnsiTheme="minorHAnsi" w:cstheme="minorBidi"/>
                <w:b/>
                <w:sz w:val="24"/>
                <w:szCs w:val="24"/>
              </w:rPr>
            </w:pPr>
            <w:proofErr w:type="spellStart"/>
            <w:r w:rsidRPr="00FD08B2">
              <w:rPr>
                <w:rFonts w:asciiTheme="minorHAnsi" w:eastAsiaTheme="minorHAnsi" w:hAnsiTheme="minorHAnsi" w:cstheme="minorBidi"/>
                <w:b/>
                <w:sz w:val="24"/>
                <w:szCs w:val="24"/>
              </w:rPr>
              <w:t>Aufsatz</w:t>
            </w:r>
            <w:proofErr w:type="spellEnd"/>
            <w:r w:rsidRPr="00FD08B2">
              <w:rPr>
                <w:rFonts w:asciiTheme="minorHAnsi" w:eastAsiaTheme="minorHAnsi" w:hAnsiTheme="minorHAnsi" w:cstheme="minorBidi"/>
                <w:b/>
                <w:sz w:val="24"/>
                <w:szCs w:val="24"/>
              </w:rPr>
              <w:t xml:space="preserve"> </w:t>
            </w:r>
            <w:proofErr w:type="spellStart"/>
            <w:r w:rsidRPr="00FD08B2">
              <w:rPr>
                <w:rFonts w:asciiTheme="minorHAnsi" w:eastAsiaTheme="minorHAnsi" w:hAnsiTheme="minorHAnsi" w:cstheme="minorBidi"/>
                <w:b/>
                <w:sz w:val="24"/>
                <w:szCs w:val="24"/>
              </w:rPr>
              <w:t>Thema</w:t>
            </w:r>
            <w:proofErr w:type="spellEnd"/>
            <w:r w:rsidRPr="00FD08B2">
              <w:rPr>
                <w:rFonts w:asciiTheme="minorHAnsi" w:eastAsiaTheme="minorHAnsi" w:hAnsiTheme="minorHAnsi" w:cstheme="minorBidi"/>
                <w:b/>
                <w:sz w:val="24"/>
                <w:szCs w:val="24"/>
              </w:rPr>
              <w:t xml:space="preserve">: </w:t>
            </w:r>
            <w:proofErr w:type="spellStart"/>
            <w:r w:rsidRPr="00FD08B2">
              <w:rPr>
                <w:rFonts w:asciiTheme="minorHAnsi" w:eastAsiaTheme="minorHAnsi" w:hAnsiTheme="minorHAnsi" w:cstheme="minorBidi"/>
                <w:b/>
                <w:sz w:val="24"/>
                <w:szCs w:val="24"/>
              </w:rPr>
              <w:t>mein</w:t>
            </w:r>
            <w:proofErr w:type="spellEnd"/>
            <w:r w:rsidRPr="00FD08B2">
              <w:rPr>
                <w:rFonts w:asciiTheme="minorHAnsi" w:eastAsiaTheme="minorHAnsi" w:hAnsiTheme="minorHAnsi" w:cstheme="minorBidi"/>
                <w:b/>
                <w:sz w:val="24"/>
                <w:szCs w:val="24"/>
              </w:rPr>
              <w:t xml:space="preserve"> Sommer</w:t>
            </w:r>
          </w:p>
          <w:p w14:paraId="61FF488F" w14:textId="198F7842" w:rsidR="004901FD" w:rsidRDefault="004901FD" w:rsidP="00FD08B2">
            <w:pPr>
              <w:spacing w:after="0" w:line="240" w:lineRule="auto"/>
              <w:rPr>
                <w:rFonts w:asciiTheme="minorHAnsi" w:eastAsiaTheme="minorHAnsi" w:hAnsiTheme="minorHAnsi" w:cstheme="minorBidi"/>
                <w:b/>
                <w:sz w:val="24"/>
                <w:szCs w:val="24"/>
              </w:rPr>
            </w:pPr>
          </w:p>
          <w:p w14:paraId="30053B71" w14:textId="53C6321F" w:rsidR="004901FD" w:rsidRDefault="004901FD" w:rsidP="00FD08B2">
            <w:pPr>
              <w:spacing w:after="0" w:line="240" w:lineRule="auto"/>
              <w:rPr>
                <w:rFonts w:asciiTheme="minorHAnsi" w:eastAsiaTheme="minorHAnsi" w:hAnsiTheme="minorHAnsi" w:cstheme="minorBidi"/>
                <w:b/>
                <w:sz w:val="24"/>
                <w:szCs w:val="24"/>
              </w:rPr>
            </w:pPr>
          </w:p>
          <w:p w14:paraId="1721E329" w14:textId="37FF1E64" w:rsidR="004901FD" w:rsidRPr="00FD08B2" w:rsidRDefault="004901FD" w:rsidP="004901FD">
            <w:pPr>
              <w:spacing w:after="0" w:line="240" w:lineRule="auto"/>
              <w:rPr>
                <w:rFonts w:asciiTheme="minorHAnsi" w:eastAsiaTheme="minorHAnsi" w:hAnsiTheme="minorHAnsi" w:cstheme="minorBidi"/>
                <w:b/>
                <w:sz w:val="24"/>
                <w:szCs w:val="24"/>
                <w:u w:val="single"/>
              </w:rPr>
            </w:pPr>
            <w:proofErr w:type="spellStart"/>
            <w:r w:rsidRPr="00FB0405">
              <w:rPr>
                <w:rFonts w:asciiTheme="minorHAnsi" w:eastAsiaTheme="minorHAnsi" w:hAnsiTheme="minorHAnsi" w:cstheme="minorBidi"/>
                <w:b/>
                <w:sz w:val="24"/>
                <w:szCs w:val="24"/>
                <w:u w:val="single"/>
              </w:rPr>
              <w:t>Thema</w:t>
            </w:r>
            <w:proofErr w:type="spellEnd"/>
            <w:r w:rsidRPr="00FB0405">
              <w:rPr>
                <w:rFonts w:asciiTheme="minorHAnsi" w:eastAsiaTheme="minorHAnsi" w:hAnsiTheme="minorHAnsi" w:cstheme="minorBidi"/>
                <w:b/>
                <w:sz w:val="24"/>
                <w:szCs w:val="24"/>
                <w:u w:val="single"/>
              </w:rPr>
              <w:t xml:space="preserve"> </w:t>
            </w:r>
            <w:r w:rsidR="00C03628">
              <w:rPr>
                <w:rFonts w:asciiTheme="minorHAnsi" w:eastAsiaTheme="minorHAnsi" w:hAnsiTheme="minorHAnsi" w:cstheme="minorBidi"/>
                <w:b/>
                <w:sz w:val="24"/>
                <w:szCs w:val="24"/>
                <w:u w:val="single"/>
              </w:rPr>
              <w:t>1</w:t>
            </w:r>
            <w:r w:rsidRPr="00FB0405">
              <w:rPr>
                <w:rFonts w:asciiTheme="minorHAnsi" w:eastAsiaTheme="minorHAnsi" w:hAnsiTheme="minorHAnsi" w:cstheme="minorBidi"/>
                <w:b/>
                <w:sz w:val="24"/>
                <w:szCs w:val="24"/>
                <w:u w:val="single"/>
              </w:rPr>
              <w:t xml:space="preserve">:  Haus und </w:t>
            </w:r>
            <w:proofErr w:type="spellStart"/>
            <w:r w:rsidRPr="00FB0405">
              <w:rPr>
                <w:rFonts w:asciiTheme="minorHAnsi" w:eastAsiaTheme="minorHAnsi" w:hAnsiTheme="minorHAnsi" w:cstheme="minorBidi"/>
                <w:b/>
                <w:sz w:val="24"/>
                <w:szCs w:val="24"/>
                <w:u w:val="single"/>
              </w:rPr>
              <w:t>Haushalt</w:t>
            </w:r>
            <w:proofErr w:type="spellEnd"/>
          </w:p>
          <w:p w14:paraId="0A145B83" w14:textId="77777777" w:rsidR="004901FD" w:rsidRPr="00FD08B2" w:rsidRDefault="004901FD" w:rsidP="004901FD">
            <w:pPr>
              <w:spacing w:after="0" w:line="240" w:lineRule="auto"/>
              <w:rPr>
                <w:rFonts w:asciiTheme="minorHAnsi" w:eastAsiaTheme="minorHAnsi" w:hAnsiTheme="minorHAnsi" w:cstheme="minorBidi"/>
                <w:b/>
                <w:sz w:val="24"/>
                <w:szCs w:val="24"/>
              </w:rPr>
            </w:pPr>
          </w:p>
          <w:p w14:paraId="4A076C3C" w14:textId="77777777" w:rsidR="004901FD" w:rsidRDefault="004901FD"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Vocabulary for discussing home including rooms and furniture</w:t>
            </w:r>
          </w:p>
          <w:p w14:paraId="19D003C1" w14:textId="77777777" w:rsidR="004901FD" w:rsidRDefault="004901FD" w:rsidP="004901FD">
            <w:pPr>
              <w:spacing w:after="0" w:line="240" w:lineRule="auto"/>
              <w:rPr>
                <w:rFonts w:asciiTheme="minorHAnsi" w:eastAsiaTheme="minorHAnsi" w:hAnsiTheme="minorHAnsi" w:cstheme="minorBidi"/>
                <w:b/>
                <w:sz w:val="24"/>
                <w:szCs w:val="24"/>
              </w:rPr>
            </w:pPr>
            <w:proofErr w:type="spellStart"/>
            <w:r>
              <w:rPr>
                <w:rFonts w:asciiTheme="minorHAnsi" w:eastAsiaTheme="minorHAnsi" w:hAnsiTheme="minorHAnsi" w:cstheme="minorBidi"/>
                <w:b/>
                <w:sz w:val="24"/>
                <w:szCs w:val="24"/>
              </w:rPr>
              <w:t>Hausarbeit</w:t>
            </w:r>
            <w:proofErr w:type="spellEnd"/>
            <w:r>
              <w:rPr>
                <w:rFonts w:asciiTheme="minorHAnsi" w:eastAsiaTheme="minorHAnsi" w:hAnsiTheme="minorHAnsi" w:cstheme="minorBidi"/>
                <w:b/>
                <w:sz w:val="24"/>
                <w:szCs w:val="24"/>
              </w:rPr>
              <w:t xml:space="preserve"> und </w:t>
            </w:r>
            <w:proofErr w:type="spellStart"/>
            <w:r>
              <w:rPr>
                <w:rFonts w:asciiTheme="minorHAnsi" w:eastAsiaTheme="minorHAnsi" w:hAnsiTheme="minorHAnsi" w:cstheme="minorBidi"/>
                <w:b/>
                <w:sz w:val="24"/>
                <w:szCs w:val="24"/>
              </w:rPr>
              <w:t>putzen</w:t>
            </w:r>
            <w:proofErr w:type="spellEnd"/>
          </w:p>
          <w:p w14:paraId="5C2CC14D" w14:textId="77777777" w:rsidR="004901FD" w:rsidRDefault="004901FD"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Vocabulary related to house and appliances</w:t>
            </w:r>
          </w:p>
          <w:p w14:paraId="3C009E09" w14:textId="77777777" w:rsidR="004901FD" w:rsidRDefault="004901FD"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Comparing housing in the U.S. with housing in Germany</w:t>
            </w:r>
          </w:p>
          <w:p w14:paraId="6B9C225D" w14:textId="77777777" w:rsidR="004901FD" w:rsidRDefault="004901FD"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Explore on the internet homes placed on the market in Germany</w:t>
            </w:r>
          </w:p>
          <w:p w14:paraId="5FDF2CD7" w14:textId="77777777" w:rsidR="004901FD" w:rsidRDefault="004901FD"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Discuss different styles of houses and living arrangements in Germany</w:t>
            </w:r>
          </w:p>
          <w:p w14:paraId="0FC8130B" w14:textId="77777777" w:rsidR="004901FD" w:rsidRDefault="004901FD"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Grammatik:  verbs with fixed prepositions</w:t>
            </w:r>
          </w:p>
          <w:p w14:paraId="098F45CC" w14:textId="77777777" w:rsidR="004901FD" w:rsidRDefault="004901FD"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Da-wo compounds</w:t>
            </w:r>
          </w:p>
          <w:p w14:paraId="58754A72" w14:textId="1A99093F" w:rsidR="004901FD" w:rsidRPr="00FD08B2" w:rsidRDefault="004901FD"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Simple past</w:t>
            </w:r>
          </w:p>
          <w:p w14:paraId="1B3E9503" w14:textId="77777777" w:rsidR="00FD08B2" w:rsidRPr="00FD08B2" w:rsidRDefault="00FD08B2" w:rsidP="00FD08B2">
            <w:pPr>
              <w:spacing w:after="0" w:line="240" w:lineRule="auto"/>
              <w:rPr>
                <w:rFonts w:asciiTheme="minorHAnsi" w:eastAsiaTheme="minorHAnsi" w:hAnsiTheme="minorHAnsi" w:cstheme="minorBidi"/>
                <w:b/>
                <w:sz w:val="24"/>
                <w:szCs w:val="24"/>
              </w:rPr>
            </w:pPr>
          </w:p>
        </w:tc>
      </w:tr>
    </w:tbl>
    <w:p w14:paraId="29015133" w14:textId="77777777" w:rsidR="00FD08B2" w:rsidRPr="00FD08B2" w:rsidRDefault="00FD08B2" w:rsidP="00621519">
      <w:pPr>
        <w:spacing w:after="160" w:line="259" w:lineRule="auto"/>
        <w:ind w:left="2880" w:firstLine="720"/>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Quarter 2</w:t>
      </w:r>
    </w:p>
    <w:tbl>
      <w:tblPr>
        <w:tblStyle w:val="TableGrid"/>
        <w:tblW w:w="0" w:type="auto"/>
        <w:tblLook w:val="04A0" w:firstRow="1" w:lastRow="0" w:firstColumn="1" w:lastColumn="0" w:noHBand="0" w:noVBand="1"/>
      </w:tblPr>
      <w:tblGrid>
        <w:gridCol w:w="9350"/>
      </w:tblGrid>
      <w:tr w:rsidR="00FD08B2" w:rsidRPr="00FD08B2" w14:paraId="70CE7969" w14:textId="77777777" w:rsidTr="002B6C59">
        <w:tc>
          <w:tcPr>
            <w:tcW w:w="9350" w:type="dxa"/>
          </w:tcPr>
          <w:p w14:paraId="3294D078" w14:textId="77777777" w:rsidR="00FD08B2" w:rsidRPr="00FD08B2" w:rsidRDefault="00FD08B2" w:rsidP="00FD08B2">
            <w:pPr>
              <w:spacing w:after="0" w:line="240" w:lineRule="auto"/>
              <w:rPr>
                <w:rFonts w:asciiTheme="minorHAnsi" w:eastAsiaTheme="minorHAnsi" w:hAnsiTheme="minorHAnsi" w:cstheme="minorBidi"/>
                <w:b/>
                <w:sz w:val="24"/>
                <w:szCs w:val="24"/>
                <w:u w:val="single"/>
              </w:rPr>
            </w:pPr>
          </w:p>
          <w:p w14:paraId="79A2EA9F" w14:textId="5FF3A75B" w:rsidR="004901FD" w:rsidRDefault="004901FD" w:rsidP="004901FD">
            <w:pPr>
              <w:spacing w:after="0" w:line="240" w:lineRule="auto"/>
              <w:rPr>
                <w:rFonts w:asciiTheme="minorHAnsi" w:eastAsiaTheme="minorHAnsi" w:hAnsiTheme="minorHAnsi" w:cstheme="minorBidi"/>
                <w:b/>
                <w:sz w:val="24"/>
                <w:szCs w:val="24"/>
                <w:u w:val="single"/>
              </w:rPr>
            </w:pPr>
            <w:proofErr w:type="spellStart"/>
            <w:r w:rsidRPr="00FD08B2">
              <w:rPr>
                <w:rFonts w:asciiTheme="minorHAnsi" w:eastAsiaTheme="minorHAnsi" w:hAnsiTheme="minorHAnsi" w:cstheme="minorBidi"/>
                <w:b/>
                <w:sz w:val="24"/>
                <w:szCs w:val="24"/>
                <w:u w:val="single"/>
              </w:rPr>
              <w:t>Thema</w:t>
            </w:r>
            <w:proofErr w:type="spellEnd"/>
            <w:r w:rsidRPr="00FD08B2">
              <w:rPr>
                <w:rFonts w:asciiTheme="minorHAnsi" w:eastAsiaTheme="minorHAnsi" w:hAnsiTheme="minorHAnsi" w:cstheme="minorBidi"/>
                <w:b/>
                <w:sz w:val="24"/>
                <w:szCs w:val="24"/>
                <w:u w:val="single"/>
              </w:rPr>
              <w:t xml:space="preserve"> 1: </w:t>
            </w:r>
            <w:proofErr w:type="spellStart"/>
            <w:r>
              <w:rPr>
                <w:rFonts w:asciiTheme="minorHAnsi" w:eastAsiaTheme="minorHAnsi" w:hAnsiTheme="minorHAnsi" w:cstheme="minorBidi"/>
                <w:b/>
                <w:sz w:val="24"/>
                <w:szCs w:val="24"/>
                <w:u w:val="single"/>
              </w:rPr>
              <w:t>Urlaub</w:t>
            </w:r>
            <w:proofErr w:type="spellEnd"/>
            <w:r w:rsidR="0047330A">
              <w:rPr>
                <w:rFonts w:asciiTheme="minorHAnsi" w:eastAsiaTheme="minorHAnsi" w:hAnsiTheme="minorHAnsi" w:cstheme="minorBidi"/>
                <w:b/>
                <w:sz w:val="24"/>
                <w:szCs w:val="24"/>
                <w:u w:val="single"/>
              </w:rPr>
              <w:t xml:space="preserve">, Reisen </w:t>
            </w:r>
            <w:r>
              <w:rPr>
                <w:rFonts w:asciiTheme="minorHAnsi" w:eastAsiaTheme="minorHAnsi" w:hAnsiTheme="minorHAnsi" w:cstheme="minorBidi"/>
                <w:b/>
                <w:sz w:val="24"/>
                <w:szCs w:val="24"/>
                <w:u w:val="single"/>
              </w:rPr>
              <w:t xml:space="preserve">und </w:t>
            </w:r>
            <w:proofErr w:type="spellStart"/>
            <w:r>
              <w:rPr>
                <w:rFonts w:asciiTheme="minorHAnsi" w:eastAsiaTheme="minorHAnsi" w:hAnsiTheme="minorHAnsi" w:cstheme="minorBidi"/>
                <w:b/>
                <w:sz w:val="24"/>
                <w:szCs w:val="24"/>
                <w:u w:val="single"/>
              </w:rPr>
              <w:t>Ferien</w:t>
            </w:r>
            <w:proofErr w:type="spellEnd"/>
          </w:p>
          <w:p w14:paraId="21684A4B" w14:textId="77777777" w:rsidR="00C54310" w:rsidRPr="00FD08B2" w:rsidRDefault="00C54310" w:rsidP="004901FD">
            <w:pPr>
              <w:spacing w:after="0" w:line="240" w:lineRule="auto"/>
              <w:rPr>
                <w:rFonts w:asciiTheme="minorHAnsi" w:eastAsiaTheme="minorHAnsi" w:hAnsiTheme="minorHAnsi" w:cstheme="minorBidi"/>
                <w:b/>
                <w:sz w:val="24"/>
                <w:szCs w:val="24"/>
                <w:u w:val="single"/>
              </w:rPr>
            </w:pPr>
          </w:p>
          <w:p w14:paraId="7A0FCB05" w14:textId="77777777" w:rsidR="004901FD" w:rsidRPr="00FD08B2" w:rsidRDefault="004901FD" w:rsidP="004901FD">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Talking about future and past travel/vacation plans</w:t>
            </w:r>
          </w:p>
          <w:p w14:paraId="4AEC895C" w14:textId="77777777" w:rsidR="004901FD" w:rsidRPr="00FD08B2" w:rsidRDefault="004901FD" w:rsidP="004901FD">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Vocabulary related to travel</w:t>
            </w:r>
          </w:p>
          <w:p w14:paraId="6F5E62B7" w14:textId="77777777" w:rsidR="004901FD" w:rsidRPr="00FD08B2" w:rsidRDefault="004901FD" w:rsidP="004901FD">
            <w:pPr>
              <w:spacing w:after="0" w:line="240" w:lineRule="auto"/>
              <w:rPr>
                <w:rFonts w:asciiTheme="minorHAnsi" w:eastAsiaTheme="minorHAnsi" w:hAnsiTheme="minorHAnsi" w:cstheme="minorBidi"/>
                <w:b/>
                <w:sz w:val="24"/>
                <w:szCs w:val="24"/>
              </w:rPr>
            </w:pPr>
            <w:proofErr w:type="spellStart"/>
            <w:r w:rsidRPr="00FD08B2">
              <w:rPr>
                <w:rFonts w:asciiTheme="minorHAnsi" w:eastAsiaTheme="minorHAnsi" w:hAnsiTheme="minorHAnsi" w:cstheme="minorBidi"/>
                <w:b/>
                <w:sz w:val="24"/>
                <w:szCs w:val="24"/>
              </w:rPr>
              <w:t>Geografie</w:t>
            </w:r>
            <w:proofErr w:type="spellEnd"/>
            <w:r w:rsidRPr="00FD08B2">
              <w:rPr>
                <w:rFonts w:asciiTheme="minorHAnsi" w:eastAsiaTheme="minorHAnsi" w:hAnsiTheme="minorHAnsi" w:cstheme="minorBidi"/>
                <w:b/>
                <w:sz w:val="24"/>
                <w:szCs w:val="24"/>
              </w:rPr>
              <w:t xml:space="preserve"> von Deutschland</w:t>
            </w:r>
          </w:p>
          <w:p w14:paraId="12FDED96" w14:textId="77777777" w:rsidR="004901FD" w:rsidRPr="00FD08B2" w:rsidRDefault="004901FD" w:rsidP="004901FD">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Discussing weather</w:t>
            </w:r>
          </w:p>
          <w:p w14:paraId="32904492" w14:textId="77777777" w:rsidR="004901FD" w:rsidRPr="00FD08B2" w:rsidRDefault="004901FD" w:rsidP="004901FD">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 xml:space="preserve">Kultur 1: The </w:t>
            </w:r>
            <w:proofErr w:type="gramStart"/>
            <w:r w:rsidRPr="00FD08B2">
              <w:rPr>
                <w:rFonts w:asciiTheme="minorHAnsi" w:eastAsiaTheme="minorHAnsi" w:hAnsiTheme="minorHAnsi" w:cstheme="minorBidi"/>
                <w:b/>
                <w:sz w:val="24"/>
                <w:szCs w:val="24"/>
              </w:rPr>
              <w:t xml:space="preserve">Euro </w:t>
            </w:r>
            <w:r>
              <w:rPr>
                <w:rFonts w:asciiTheme="minorHAnsi" w:eastAsiaTheme="minorHAnsi" w:hAnsiTheme="minorHAnsi" w:cstheme="minorBidi"/>
                <w:b/>
                <w:sz w:val="24"/>
                <w:szCs w:val="24"/>
              </w:rPr>
              <w:t>;</w:t>
            </w:r>
            <w:proofErr w:type="gramEnd"/>
            <w:r>
              <w:rPr>
                <w:rFonts w:asciiTheme="minorHAnsi" w:eastAsiaTheme="minorHAnsi" w:hAnsiTheme="minorHAnsi" w:cstheme="minorBidi"/>
                <w:b/>
                <w:sz w:val="24"/>
                <w:szCs w:val="24"/>
              </w:rPr>
              <w:t xml:space="preserve"> </w:t>
            </w:r>
            <w:proofErr w:type="spellStart"/>
            <w:r>
              <w:rPr>
                <w:rFonts w:asciiTheme="minorHAnsi" w:eastAsiaTheme="minorHAnsi" w:hAnsiTheme="minorHAnsi" w:cstheme="minorBidi"/>
                <w:b/>
                <w:sz w:val="24"/>
                <w:szCs w:val="24"/>
              </w:rPr>
              <w:t>Jugendherbergen</w:t>
            </w:r>
            <w:proofErr w:type="spellEnd"/>
          </w:p>
          <w:p w14:paraId="0FBC2118" w14:textId="0694613F" w:rsidR="004901FD" w:rsidRDefault="004901FD" w:rsidP="004901FD">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Kultur 2: Important German cities</w:t>
            </w:r>
          </w:p>
          <w:p w14:paraId="056354B4" w14:textId="77777777" w:rsidR="00D579BA" w:rsidRPr="00FD08B2" w:rsidRDefault="00D579BA" w:rsidP="004901FD">
            <w:pPr>
              <w:spacing w:after="0" w:line="240" w:lineRule="auto"/>
              <w:rPr>
                <w:rFonts w:asciiTheme="minorHAnsi" w:eastAsiaTheme="minorHAnsi" w:hAnsiTheme="minorHAnsi" w:cstheme="minorBidi"/>
                <w:b/>
                <w:sz w:val="24"/>
                <w:szCs w:val="24"/>
              </w:rPr>
            </w:pPr>
          </w:p>
          <w:p w14:paraId="6091F778" w14:textId="76BA8FEB" w:rsidR="00D579BA" w:rsidRDefault="00D579BA" w:rsidP="004901FD">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Quarter 2 continued</w:t>
            </w:r>
          </w:p>
          <w:p w14:paraId="68EA583A" w14:textId="77777777" w:rsidR="00D579BA" w:rsidRDefault="00D579BA" w:rsidP="004901FD">
            <w:pPr>
              <w:spacing w:after="0" w:line="240" w:lineRule="auto"/>
              <w:rPr>
                <w:rFonts w:asciiTheme="minorHAnsi" w:eastAsiaTheme="minorHAnsi" w:hAnsiTheme="minorHAnsi" w:cstheme="minorBidi"/>
                <w:b/>
                <w:sz w:val="24"/>
                <w:szCs w:val="24"/>
              </w:rPr>
            </w:pPr>
          </w:p>
          <w:p w14:paraId="30AF4839" w14:textId="77777777" w:rsidR="00D579BA" w:rsidRDefault="00D579BA" w:rsidP="004901FD">
            <w:pPr>
              <w:spacing w:after="0" w:line="240" w:lineRule="auto"/>
              <w:rPr>
                <w:rFonts w:asciiTheme="minorHAnsi" w:eastAsiaTheme="minorHAnsi" w:hAnsiTheme="minorHAnsi" w:cstheme="minorBidi"/>
                <w:b/>
                <w:sz w:val="24"/>
                <w:szCs w:val="24"/>
              </w:rPr>
            </w:pPr>
          </w:p>
          <w:p w14:paraId="3F4E57F5" w14:textId="01478B15" w:rsidR="004901FD" w:rsidRPr="00FD08B2" w:rsidRDefault="004901FD" w:rsidP="004901FD">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Kultur 3: Types of trains and train travel in Germany</w:t>
            </w:r>
          </w:p>
          <w:p w14:paraId="3B911B5C" w14:textId="77777777" w:rsidR="004901FD" w:rsidRPr="00FD08B2" w:rsidRDefault="004901FD" w:rsidP="004901FD">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Project/Presentation:  students will use authentic sources on the internet to research a travel destination in a German-speaking country and make a presentation in German about it: sights, things to do, accommodations, historical background</w:t>
            </w:r>
          </w:p>
          <w:p w14:paraId="48D36B98" w14:textId="77777777" w:rsidR="004901FD" w:rsidRPr="00FD08B2" w:rsidRDefault="004901FD" w:rsidP="004901FD">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 xml:space="preserve">Grammatik: </w:t>
            </w:r>
            <w:r>
              <w:rPr>
                <w:rFonts w:asciiTheme="minorHAnsi" w:eastAsiaTheme="minorHAnsi" w:hAnsiTheme="minorHAnsi" w:cstheme="minorBidi"/>
                <w:b/>
                <w:sz w:val="24"/>
                <w:szCs w:val="24"/>
              </w:rPr>
              <w:t>continued review of present perfect tense</w:t>
            </w:r>
          </w:p>
          <w:p w14:paraId="7C62AE87" w14:textId="77777777" w:rsidR="00FD08B2" w:rsidRPr="00FD08B2" w:rsidRDefault="00FD08B2" w:rsidP="00FD08B2">
            <w:pPr>
              <w:spacing w:after="0" w:line="240" w:lineRule="auto"/>
              <w:rPr>
                <w:rFonts w:asciiTheme="minorHAnsi" w:eastAsiaTheme="minorHAnsi" w:hAnsiTheme="minorHAnsi" w:cstheme="minorBidi"/>
                <w:b/>
                <w:sz w:val="24"/>
                <w:szCs w:val="24"/>
              </w:rPr>
            </w:pPr>
          </w:p>
        </w:tc>
      </w:tr>
    </w:tbl>
    <w:p w14:paraId="333B8E2A" w14:textId="77777777" w:rsidR="00482ACC" w:rsidRDefault="00482ACC" w:rsidP="00621519">
      <w:pPr>
        <w:spacing w:after="160" w:line="259" w:lineRule="auto"/>
        <w:ind w:left="2880" w:firstLine="720"/>
        <w:rPr>
          <w:rFonts w:asciiTheme="minorHAnsi" w:eastAsiaTheme="minorHAnsi" w:hAnsiTheme="minorHAnsi" w:cstheme="minorBidi"/>
          <w:b/>
          <w:sz w:val="24"/>
          <w:szCs w:val="24"/>
        </w:rPr>
      </w:pPr>
    </w:p>
    <w:p w14:paraId="7E83107E" w14:textId="76FBC182" w:rsidR="00FD08B2" w:rsidRPr="00FD08B2" w:rsidRDefault="00FD08B2" w:rsidP="00621519">
      <w:pPr>
        <w:spacing w:after="160" w:line="259" w:lineRule="auto"/>
        <w:ind w:left="2880" w:firstLine="720"/>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Quarter 3</w:t>
      </w:r>
    </w:p>
    <w:tbl>
      <w:tblPr>
        <w:tblStyle w:val="TableGrid"/>
        <w:tblW w:w="0" w:type="auto"/>
        <w:tblLook w:val="04A0" w:firstRow="1" w:lastRow="0" w:firstColumn="1" w:lastColumn="0" w:noHBand="0" w:noVBand="1"/>
      </w:tblPr>
      <w:tblGrid>
        <w:gridCol w:w="9350"/>
      </w:tblGrid>
      <w:tr w:rsidR="00FD08B2" w:rsidRPr="00FD08B2" w14:paraId="3FC319FA" w14:textId="77777777" w:rsidTr="002B6C59">
        <w:tc>
          <w:tcPr>
            <w:tcW w:w="9350" w:type="dxa"/>
          </w:tcPr>
          <w:p w14:paraId="051CAFCF" w14:textId="77777777" w:rsidR="00FD08B2" w:rsidRPr="00FD08B2" w:rsidRDefault="00FD08B2" w:rsidP="00FD08B2">
            <w:pPr>
              <w:spacing w:after="0" w:line="240" w:lineRule="auto"/>
              <w:rPr>
                <w:rFonts w:asciiTheme="minorHAnsi" w:eastAsiaTheme="minorHAnsi" w:hAnsiTheme="minorHAnsi" w:cstheme="minorBidi"/>
                <w:b/>
                <w:sz w:val="24"/>
                <w:szCs w:val="24"/>
              </w:rPr>
            </w:pPr>
          </w:p>
          <w:p w14:paraId="38A613BC" w14:textId="26F9888F" w:rsidR="009C52A5" w:rsidRDefault="00C03628" w:rsidP="00C03628">
            <w:pPr>
              <w:spacing w:after="0" w:line="240" w:lineRule="auto"/>
              <w:rPr>
                <w:rFonts w:asciiTheme="minorHAnsi" w:eastAsiaTheme="minorHAnsi" w:hAnsiTheme="minorHAnsi" w:cstheme="minorBidi"/>
                <w:b/>
                <w:sz w:val="24"/>
                <w:szCs w:val="24"/>
              </w:rPr>
            </w:pPr>
            <w:proofErr w:type="spellStart"/>
            <w:r>
              <w:rPr>
                <w:rFonts w:asciiTheme="minorHAnsi" w:eastAsiaTheme="minorHAnsi" w:hAnsiTheme="minorHAnsi" w:cstheme="minorBidi"/>
                <w:b/>
                <w:sz w:val="24"/>
                <w:szCs w:val="24"/>
              </w:rPr>
              <w:t>Thema</w:t>
            </w:r>
            <w:proofErr w:type="spellEnd"/>
            <w:r>
              <w:rPr>
                <w:rFonts w:asciiTheme="minorHAnsi" w:eastAsiaTheme="minorHAnsi" w:hAnsiTheme="minorHAnsi" w:cstheme="minorBidi"/>
                <w:b/>
                <w:sz w:val="24"/>
                <w:szCs w:val="24"/>
              </w:rPr>
              <w:t xml:space="preserve"> 1: </w:t>
            </w:r>
            <w:proofErr w:type="spellStart"/>
            <w:r>
              <w:rPr>
                <w:rFonts w:asciiTheme="minorHAnsi" w:eastAsiaTheme="minorHAnsi" w:hAnsiTheme="minorHAnsi" w:cstheme="minorBidi"/>
                <w:b/>
                <w:sz w:val="24"/>
                <w:szCs w:val="24"/>
              </w:rPr>
              <w:t>Verkehrsmittel</w:t>
            </w:r>
            <w:proofErr w:type="spellEnd"/>
            <w:r>
              <w:rPr>
                <w:rFonts w:asciiTheme="minorHAnsi" w:eastAsiaTheme="minorHAnsi" w:hAnsiTheme="minorHAnsi" w:cstheme="minorBidi"/>
                <w:b/>
                <w:sz w:val="24"/>
                <w:szCs w:val="24"/>
              </w:rPr>
              <w:t xml:space="preserve"> und </w:t>
            </w:r>
            <w:proofErr w:type="spellStart"/>
            <w:r>
              <w:rPr>
                <w:rFonts w:asciiTheme="minorHAnsi" w:eastAsiaTheme="minorHAnsi" w:hAnsiTheme="minorHAnsi" w:cstheme="minorBidi"/>
                <w:b/>
                <w:sz w:val="24"/>
                <w:szCs w:val="24"/>
              </w:rPr>
              <w:t>Technologie</w:t>
            </w:r>
            <w:proofErr w:type="spellEnd"/>
          </w:p>
          <w:p w14:paraId="4FEAD02F" w14:textId="77777777" w:rsidR="00C03628" w:rsidRDefault="00C03628" w:rsidP="00C03628">
            <w:pPr>
              <w:spacing w:after="0" w:line="240" w:lineRule="auto"/>
              <w:rPr>
                <w:rFonts w:asciiTheme="minorHAnsi" w:eastAsiaTheme="minorHAnsi" w:hAnsiTheme="minorHAnsi" w:cstheme="minorBidi"/>
                <w:b/>
                <w:sz w:val="24"/>
                <w:szCs w:val="24"/>
              </w:rPr>
            </w:pPr>
          </w:p>
          <w:p w14:paraId="316B3874" w14:textId="45A494D2" w:rsidR="00C03628" w:rsidRDefault="0047330A" w:rsidP="00C03628">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Auto und Rad </w:t>
            </w:r>
            <w:proofErr w:type="spellStart"/>
            <w:r>
              <w:rPr>
                <w:rFonts w:asciiTheme="minorHAnsi" w:eastAsiaTheme="minorHAnsi" w:hAnsiTheme="minorHAnsi" w:cstheme="minorBidi"/>
                <w:b/>
                <w:sz w:val="24"/>
                <w:szCs w:val="24"/>
              </w:rPr>
              <w:t>fahren</w:t>
            </w:r>
            <w:proofErr w:type="spellEnd"/>
          </w:p>
          <w:p w14:paraId="55EE1A9F" w14:textId="2269BB56" w:rsidR="00D62DEB" w:rsidRDefault="00D62DEB" w:rsidP="00C03628">
            <w:pPr>
              <w:spacing w:after="0" w:line="240" w:lineRule="auto"/>
              <w:rPr>
                <w:rFonts w:asciiTheme="minorHAnsi" w:eastAsiaTheme="minorHAnsi" w:hAnsiTheme="minorHAnsi" w:cstheme="minorBidi"/>
                <w:b/>
                <w:sz w:val="24"/>
                <w:szCs w:val="24"/>
              </w:rPr>
            </w:pPr>
            <w:proofErr w:type="spellStart"/>
            <w:r>
              <w:rPr>
                <w:rFonts w:asciiTheme="minorHAnsi" w:eastAsiaTheme="minorHAnsi" w:hAnsiTheme="minorHAnsi" w:cstheme="minorBidi"/>
                <w:b/>
                <w:sz w:val="24"/>
                <w:szCs w:val="24"/>
              </w:rPr>
              <w:t>Öffentliche</w:t>
            </w:r>
            <w:proofErr w:type="spellEnd"/>
            <w:r>
              <w:rPr>
                <w:rFonts w:asciiTheme="minorHAnsi" w:eastAsiaTheme="minorHAnsi" w:hAnsiTheme="minorHAnsi" w:cstheme="minorBidi"/>
                <w:b/>
                <w:sz w:val="24"/>
                <w:szCs w:val="24"/>
              </w:rPr>
              <w:t xml:space="preserve"> </w:t>
            </w:r>
            <w:proofErr w:type="spellStart"/>
            <w:r>
              <w:rPr>
                <w:rFonts w:asciiTheme="minorHAnsi" w:eastAsiaTheme="minorHAnsi" w:hAnsiTheme="minorHAnsi" w:cstheme="minorBidi"/>
                <w:b/>
                <w:sz w:val="24"/>
                <w:szCs w:val="24"/>
              </w:rPr>
              <w:t>Verkehrsmittel</w:t>
            </w:r>
            <w:proofErr w:type="spellEnd"/>
          </w:p>
          <w:p w14:paraId="730F7746" w14:textId="57877DD8" w:rsidR="0047330A" w:rsidRDefault="0047330A" w:rsidP="00C03628">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Technik und </w:t>
            </w:r>
            <w:proofErr w:type="spellStart"/>
            <w:r>
              <w:rPr>
                <w:rFonts w:asciiTheme="minorHAnsi" w:eastAsiaTheme="minorHAnsi" w:hAnsiTheme="minorHAnsi" w:cstheme="minorBidi"/>
                <w:b/>
                <w:sz w:val="24"/>
                <w:szCs w:val="24"/>
              </w:rPr>
              <w:t>Medien</w:t>
            </w:r>
            <w:proofErr w:type="spellEnd"/>
          </w:p>
          <w:p w14:paraId="1EB7E88D" w14:textId="492B1878" w:rsidR="00C03628" w:rsidRDefault="0047330A" w:rsidP="00C03628">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Grammatik: comparatives and superlatives; genitive case</w:t>
            </w:r>
          </w:p>
          <w:p w14:paraId="1556930E" w14:textId="54A69E1E" w:rsidR="007943A8" w:rsidRDefault="00D62DEB" w:rsidP="00C03628">
            <w:pPr>
              <w:spacing w:after="0" w:line="240" w:lineRule="auto"/>
              <w:rPr>
                <w:rFonts w:asciiTheme="minorHAnsi" w:eastAsiaTheme="minorHAnsi" w:hAnsiTheme="minorHAnsi" w:cstheme="minorBidi"/>
                <w:b/>
                <w:sz w:val="24"/>
                <w:szCs w:val="24"/>
              </w:rPr>
            </w:pPr>
            <w:proofErr w:type="spellStart"/>
            <w:r>
              <w:rPr>
                <w:rFonts w:asciiTheme="minorHAnsi" w:eastAsiaTheme="minorHAnsi" w:hAnsiTheme="minorHAnsi" w:cstheme="minorBidi"/>
                <w:b/>
                <w:sz w:val="24"/>
                <w:szCs w:val="24"/>
              </w:rPr>
              <w:t>P</w:t>
            </w:r>
            <w:r w:rsidR="007943A8">
              <w:rPr>
                <w:rFonts w:asciiTheme="minorHAnsi" w:eastAsiaTheme="minorHAnsi" w:hAnsiTheme="minorHAnsi" w:cstheme="minorBidi"/>
                <w:b/>
                <w:sz w:val="24"/>
                <w:szCs w:val="24"/>
              </w:rPr>
              <w:t>lusquamperfekt</w:t>
            </w:r>
            <w:proofErr w:type="spellEnd"/>
          </w:p>
          <w:p w14:paraId="7CA5EE87" w14:textId="170CC675" w:rsidR="00D62DEB" w:rsidRDefault="00D62DEB" w:rsidP="00C03628">
            <w:pPr>
              <w:spacing w:after="0" w:line="240" w:lineRule="auto"/>
              <w:rPr>
                <w:rFonts w:asciiTheme="minorHAnsi" w:eastAsiaTheme="minorHAnsi" w:hAnsiTheme="minorHAnsi" w:cstheme="minorBidi"/>
                <w:b/>
                <w:sz w:val="24"/>
                <w:szCs w:val="24"/>
              </w:rPr>
            </w:pPr>
          </w:p>
          <w:p w14:paraId="60263D03" w14:textId="35FF7302" w:rsidR="00D62DEB" w:rsidRDefault="00D62DEB" w:rsidP="00C03628">
            <w:pPr>
              <w:spacing w:after="0" w:line="240" w:lineRule="auto"/>
              <w:rPr>
                <w:rFonts w:asciiTheme="minorHAnsi" w:eastAsiaTheme="minorHAnsi" w:hAnsiTheme="minorHAnsi" w:cstheme="minorBidi"/>
                <w:b/>
                <w:sz w:val="24"/>
                <w:szCs w:val="24"/>
              </w:rPr>
            </w:pPr>
          </w:p>
          <w:p w14:paraId="2E13A677" w14:textId="77777777" w:rsidR="00D62DEB" w:rsidRDefault="00D62DEB" w:rsidP="00D62DEB">
            <w:pPr>
              <w:spacing w:after="0" w:line="240" w:lineRule="auto"/>
              <w:rPr>
                <w:rFonts w:asciiTheme="minorHAnsi" w:eastAsiaTheme="minorHAnsi" w:hAnsiTheme="minorHAnsi" w:cstheme="minorBidi"/>
                <w:b/>
                <w:sz w:val="24"/>
                <w:szCs w:val="24"/>
                <w:u w:val="single"/>
              </w:rPr>
            </w:pPr>
            <w:proofErr w:type="spellStart"/>
            <w:r w:rsidRPr="00FB0405">
              <w:rPr>
                <w:rFonts w:asciiTheme="minorHAnsi" w:eastAsiaTheme="minorHAnsi" w:hAnsiTheme="minorHAnsi" w:cstheme="minorBidi"/>
                <w:b/>
                <w:sz w:val="24"/>
                <w:szCs w:val="24"/>
                <w:u w:val="single"/>
              </w:rPr>
              <w:t>Thema</w:t>
            </w:r>
            <w:proofErr w:type="spellEnd"/>
            <w:r w:rsidRPr="00FB0405">
              <w:rPr>
                <w:rFonts w:asciiTheme="minorHAnsi" w:eastAsiaTheme="minorHAnsi" w:hAnsiTheme="minorHAnsi" w:cstheme="minorBidi"/>
                <w:b/>
                <w:sz w:val="24"/>
                <w:szCs w:val="24"/>
                <w:u w:val="single"/>
              </w:rPr>
              <w:t xml:space="preserve"> </w:t>
            </w:r>
            <w:r>
              <w:rPr>
                <w:rFonts w:asciiTheme="minorHAnsi" w:eastAsiaTheme="minorHAnsi" w:hAnsiTheme="minorHAnsi" w:cstheme="minorBidi"/>
                <w:b/>
                <w:sz w:val="24"/>
                <w:szCs w:val="24"/>
                <w:u w:val="single"/>
              </w:rPr>
              <w:t>2</w:t>
            </w:r>
            <w:r w:rsidRPr="00FB0405">
              <w:rPr>
                <w:rFonts w:asciiTheme="minorHAnsi" w:eastAsiaTheme="minorHAnsi" w:hAnsiTheme="minorHAnsi" w:cstheme="minorBidi"/>
                <w:b/>
                <w:sz w:val="24"/>
                <w:szCs w:val="24"/>
                <w:u w:val="single"/>
              </w:rPr>
              <w:t xml:space="preserve">: Gesundheit und </w:t>
            </w:r>
            <w:proofErr w:type="spellStart"/>
            <w:r w:rsidRPr="00FB0405">
              <w:rPr>
                <w:rFonts w:asciiTheme="minorHAnsi" w:eastAsiaTheme="minorHAnsi" w:hAnsiTheme="minorHAnsi" w:cstheme="minorBidi"/>
                <w:b/>
                <w:sz w:val="24"/>
                <w:szCs w:val="24"/>
                <w:u w:val="single"/>
              </w:rPr>
              <w:t>Krankheit</w:t>
            </w:r>
            <w:proofErr w:type="spellEnd"/>
          </w:p>
          <w:p w14:paraId="42E5FF6D" w14:textId="77777777" w:rsidR="00D62DEB" w:rsidRPr="00FB0405" w:rsidRDefault="00D62DEB" w:rsidP="00D62DEB">
            <w:pPr>
              <w:spacing w:after="0" w:line="240" w:lineRule="auto"/>
              <w:rPr>
                <w:rFonts w:asciiTheme="minorHAnsi" w:eastAsiaTheme="minorHAnsi" w:hAnsiTheme="minorHAnsi" w:cstheme="minorBidi"/>
                <w:b/>
                <w:sz w:val="24"/>
                <w:szCs w:val="24"/>
                <w:u w:val="single"/>
              </w:rPr>
            </w:pPr>
          </w:p>
          <w:p w14:paraId="0C84CB22" w14:textId="77777777" w:rsidR="00D62DEB" w:rsidRDefault="00D62DEB" w:rsidP="00D62DEB">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Vocabulary related to discussing how you are feeling and illness</w:t>
            </w:r>
          </w:p>
          <w:p w14:paraId="5D71A0EE" w14:textId="77777777" w:rsidR="00D62DEB" w:rsidRDefault="00D62DEB" w:rsidP="00D62DEB">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Vocabulary related to and needed for going to the doctor (</w:t>
            </w:r>
            <w:proofErr w:type="spellStart"/>
            <w:r>
              <w:rPr>
                <w:rFonts w:asciiTheme="minorHAnsi" w:eastAsiaTheme="minorHAnsi" w:hAnsiTheme="minorHAnsi" w:cstheme="minorBidi"/>
                <w:b/>
                <w:sz w:val="24"/>
                <w:szCs w:val="24"/>
              </w:rPr>
              <w:t>beim</w:t>
            </w:r>
            <w:proofErr w:type="spellEnd"/>
            <w:r>
              <w:rPr>
                <w:rFonts w:asciiTheme="minorHAnsi" w:eastAsiaTheme="minorHAnsi" w:hAnsiTheme="minorHAnsi" w:cstheme="minorBidi"/>
                <w:b/>
                <w:sz w:val="24"/>
                <w:szCs w:val="24"/>
              </w:rPr>
              <w:t xml:space="preserve"> </w:t>
            </w:r>
            <w:proofErr w:type="spellStart"/>
            <w:r>
              <w:rPr>
                <w:rFonts w:asciiTheme="minorHAnsi" w:eastAsiaTheme="minorHAnsi" w:hAnsiTheme="minorHAnsi" w:cstheme="minorBidi"/>
                <w:b/>
                <w:sz w:val="24"/>
                <w:szCs w:val="24"/>
              </w:rPr>
              <w:t>Arzt</w:t>
            </w:r>
            <w:proofErr w:type="spellEnd"/>
            <w:r>
              <w:rPr>
                <w:rFonts w:asciiTheme="minorHAnsi" w:eastAsiaTheme="minorHAnsi" w:hAnsiTheme="minorHAnsi" w:cstheme="minorBidi"/>
                <w:b/>
                <w:sz w:val="24"/>
                <w:szCs w:val="24"/>
              </w:rPr>
              <w:t>)</w:t>
            </w:r>
          </w:p>
          <w:p w14:paraId="6B37B289" w14:textId="77777777" w:rsidR="00D62DEB" w:rsidRDefault="00D62DEB" w:rsidP="00D62DEB">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Discussing health related issues</w:t>
            </w:r>
          </w:p>
          <w:p w14:paraId="52C91712" w14:textId="06392CCD" w:rsidR="00D62DEB" w:rsidRDefault="00D62DEB" w:rsidP="00D62DEB">
            <w:pPr>
              <w:spacing w:after="0" w:line="240" w:lineRule="auto"/>
              <w:rPr>
                <w:rFonts w:asciiTheme="minorHAnsi" w:eastAsiaTheme="minorHAnsi" w:hAnsiTheme="minorHAnsi" w:cstheme="minorBidi"/>
                <w:b/>
                <w:sz w:val="24"/>
                <w:szCs w:val="24"/>
              </w:rPr>
            </w:pPr>
            <w:proofErr w:type="spellStart"/>
            <w:r>
              <w:rPr>
                <w:rFonts w:asciiTheme="minorHAnsi" w:eastAsiaTheme="minorHAnsi" w:hAnsiTheme="minorHAnsi" w:cstheme="minorBidi"/>
                <w:b/>
                <w:sz w:val="24"/>
                <w:szCs w:val="24"/>
              </w:rPr>
              <w:t>I</w:t>
            </w:r>
            <w:r w:rsidR="00482ACC">
              <w:rPr>
                <w:rFonts w:asciiTheme="minorHAnsi" w:eastAsiaTheme="minorHAnsi" w:hAnsiTheme="minorHAnsi" w:cstheme="minorBidi"/>
                <w:b/>
                <w:sz w:val="24"/>
                <w:szCs w:val="24"/>
              </w:rPr>
              <w:t>m</w:t>
            </w:r>
            <w:proofErr w:type="spellEnd"/>
            <w:r>
              <w:rPr>
                <w:rFonts w:asciiTheme="minorHAnsi" w:eastAsiaTheme="minorHAnsi" w:hAnsiTheme="minorHAnsi" w:cstheme="minorBidi"/>
                <w:b/>
                <w:sz w:val="24"/>
                <w:szCs w:val="24"/>
              </w:rPr>
              <w:t xml:space="preserve"> </w:t>
            </w:r>
            <w:proofErr w:type="spellStart"/>
            <w:r>
              <w:rPr>
                <w:rFonts w:asciiTheme="minorHAnsi" w:eastAsiaTheme="minorHAnsi" w:hAnsiTheme="minorHAnsi" w:cstheme="minorBidi"/>
                <w:b/>
                <w:sz w:val="24"/>
                <w:szCs w:val="24"/>
              </w:rPr>
              <w:t>Krankenhaus</w:t>
            </w:r>
            <w:proofErr w:type="spellEnd"/>
          </w:p>
          <w:p w14:paraId="0786FD90" w14:textId="77777777" w:rsidR="00D62DEB" w:rsidRDefault="00D62DEB" w:rsidP="00D62DEB">
            <w:pPr>
              <w:spacing w:after="0" w:line="240" w:lineRule="auto"/>
              <w:rPr>
                <w:rFonts w:asciiTheme="minorHAnsi" w:eastAsiaTheme="minorHAnsi" w:hAnsiTheme="minorHAnsi" w:cstheme="minorBidi"/>
                <w:b/>
                <w:i/>
                <w:sz w:val="24"/>
                <w:szCs w:val="24"/>
              </w:rPr>
            </w:pPr>
            <w:r>
              <w:rPr>
                <w:rFonts w:asciiTheme="minorHAnsi" w:eastAsiaTheme="minorHAnsi" w:hAnsiTheme="minorHAnsi" w:cstheme="minorBidi"/>
                <w:b/>
                <w:sz w:val="24"/>
                <w:szCs w:val="24"/>
              </w:rPr>
              <w:t xml:space="preserve">Kultur: the German </w:t>
            </w:r>
            <w:proofErr w:type="spellStart"/>
            <w:r w:rsidRPr="00FB0405">
              <w:rPr>
                <w:rFonts w:asciiTheme="minorHAnsi" w:eastAsiaTheme="minorHAnsi" w:hAnsiTheme="minorHAnsi" w:cstheme="minorBidi"/>
                <w:b/>
                <w:i/>
                <w:sz w:val="24"/>
                <w:szCs w:val="24"/>
              </w:rPr>
              <w:t>Kurort</w:t>
            </w:r>
            <w:proofErr w:type="spellEnd"/>
            <w:r>
              <w:rPr>
                <w:rFonts w:asciiTheme="minorHAnsi" w:eastAsiaTheme="minorHAnsi" w:hAnsiTheme="minorHAnsi" w:cstheme="minorBidi"/>
                <w:b/>
                <w:sz w:val="24"/>
                <w:szCs w:val="24"/>
              </w:rPr>
              <w:t xml:space="preserve">, </w:t>
            </w:r>
            <w:r w:rsidRPr="00FB0405">
              <w:rPr>
                <w:rFonts w:asciiTheme="minorHAnsi" w:eastAsiaTheme="minorHAnsi" w:hAnsiTheme="minorHAnsi" w:cstheme="minorBidi"/>
                <w:b/>
                <w:i/>
                <w:sz w:val="24"/>
                <w:szCs w:val="24"/>
              </w:rPr>
              <w:t xml:space="preserve">die </w:t>
            </w:r>
            <w:proofErr w:type="spellStart"/>
            <w:r w:rsidRPr="00FB0405">
              <w:rPr>
                <w:rFonts w:asciiTheme="minorHAnsi" w:eastAsiaTheme="minorHAnsi" w:hAnsiTheme="minorHAnsi" w:cstheme="minorBidi"/>
                <w:b/>
                <w:i/>
                <w:sz w:val="24"/>
                <w:szCs w:val="24"/>
              </w:rPr>
              <w:t>Apotheke</w:t>
            </w:r>
            <w:proofErr w:type="spellEnd"/>
          </w:p>
          <w:p w14:paraId="60BA1FA1" w14:textId="4338D979" w:rsidR="00D62DEB" w:rsidRDefault="00D62DEB" w:rsidP="00D62DEB">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Grammatik:  reflexive pronouns in dative and accusative; reciprocal verbs used with prepositions</w:t>
            </w:r>
            <w:r w:rsidR="00482ACC">
              <w:rPr>
                <w:rFonts w:asciiTheme="minorHAnsi" w:eastAsiaTheme="minorHAnsi" w:hAnsiTheme="minorHAnsi" w:cstheme="minorBidi"/>
                <w:b/>
                <w:sz w:val="24"/>
                <w:szCs w:val="24"/>
              </w:rPr>
              <w:t xml:space="preserve">; </w:t>
            </w:r>
            <w:proofErr w:type="spellStart"/>
            <w:r w:rsidR="00482ACC">
              <w:rPr>
                <w:rFonts w:asciiTheme="minorHAnsi" w:eastAsiaTheme="minorHAnsi" w:hAnsiTheme="minorHAnsi" w:cstheme="minorBidi"/>
                <w:b/>
                <w:sz w:val="24"/>
                <w:szCs w:val="24"/>
              </w:rPr>
              <w:t>Konjunktiv</w:t>
            </w:r>
            <w:proofErr w:type="spellEnd"/>
            <w:r w:rsidR="00482ACC">
              <w:rPr>
                <w:rFonts w:asciiTheme="minorHAnsi" w:eastAsiaTheme="minorHAnsi" w:hAnsiTheme="minorHAnsi" w:cstheme="minorBidi"/>
                <w:b/>
                <w:sz w:val="24"/>
                <w:szCs w:val="24"/>
              </w:rPr>
              <w:t xml:space="preserve"> II; </w:t>
            </w:r>
            <w:proofErr w:type="spellStart"/>
            <w:r w:rsidR="00482ACC">
              <w:rPr>
                <w:rFonts w:asciiTheme="minorHAnsi" w:eastAsiaTheme="minorHAnsi" w:hAnsiTheme="minorHAnsi" w:cstheme="minorBidi"/>
                <w:b/>
                <w:sz w:val="24"/>
                <w:szCs w:val="24"/>
              </w:rPr>
              <w:t>würden</w:t>
            </w:r>
            <w:proofErr w:type="spellEnd"/>
            <w:r w:rsidR="00482ACC">
              <w:rPr>
                <w:rFonts w:asciiTheme="minorHAnsi" w:eastAsiaTheme="minorHAnsi" w:hAnsiTheme="minorHAnsi" w:cstheme="minorBidi"/>
                <w:b/>
                <w:sz w:val="24"/>
                <w:szCs w:val="24"/>
              </w:rPr>
              <w:t xml:space="preserve"> plus infinitive</w:t>
            </w:r>
          </w:p>
          <w:p w14:paraId="5F5C44AB" w14:textId="77777777" w:rsidR="00D62DEB" w:rsidRDefault="00D62DEB" w:rsidP="00D62DEB">
            <w:pPr>
              <w:spacing w:after="0" w:line="240" w:lineRule="auto"/>
              <w:rPr>
                <w:rFonts w:asciiTheme="minorHAnsi" w:eastAsiaTheme="minorHAnsi" w:hAnsiTheme="minorHAnsi" w:cstheme="minorBidi"/>
                <w:b/>
                <w:sz w:val="24"/>
                <w:szCs w:val="24"/>
              </w:rPr>
            </w:pPr>
          </w:p>
          <w:p w14:paraId="45C8B48B" w14:textId="46A01BCC" w:rsidR="00C03628" w:rsidRPr="00FD08B2" w:rsidRDefault="00C03628" w:rsidP="00C03628">
            <w:pPr>
              <w:spacing w:after="0" w:line="240" w:lineRule="auto"/>
              <w:rPr>
                <w:rFonts w:asciiTheme="minorHAnsi" w:eastAsiaTheme="minorHAnsi" w:hAnsiTheme="minorHAnsi" w:cstheme="minorBidi"/>
                <w:b/>
                <w:sz w:val="24"/>
                <w:szCs w:val="24"/>
              </w:rPr>
            </w:pPr>
          </w:p>
        </w:tc>
      </w:tr>
    </w:tbl>
    <w:p w14:paraId="3AC871B9" w14:textId="77777777" w:rsidR="00621519" w:rsidRDefault="00621519" w:rsidP="00FD08B2">
      <w:pPr>
        <w:spacing w:after="160" w:line="259" w:lineRule="auto"/>
        <w:rPr>
          <w:rFonts w:asciiTheme="minorHAnsi" w:eastAsiaTheme="minorHAnsi" w:hAnsiTheme="minorHAnsi" w:cstheme="minorBidi"/>
          <w:b/>
          <w:sz w:val="24"/>
          <w:szCs w:val="24"/>
        </w:rPr>
      </w:pPr>
    </w:p>
    <w:p w14:paraId="36BFA13F" w14:textId="77777777" w:rsidR="00FD08B2" w:rsidRPr="00FD08B2" w:rsidRDefault="00FD08B2" w:rsidP="00621519">
      <w:pPr>
        <w:spacing w:after="160" w:line="259" w:lineRule="auto"/>
        <w:ind w:left="2880" w:firstLine="720"/>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Quarter 4</w:t>
      </w:r>
    </w:p>
    <w:tbl>
      <w:tblPr>
        <w:tblStyle w:val="TableGrid"/>
        <w:tblW w:w="0" w:type="auto"/>
        <w:tblLook w:val="04A0" w:firstRow="1" w:lastRow="0" w:firstColumn="1" w:lastColumn="0" w:noHBand="0" w:noVBand="1"/>
      </w:tblPr>
      <w:tblGrid>
        <w:gridCol w:w="9350"/>
      </w:tblGrid>
      <w:tr w:rsidR="00FD08B2" w:rsidRPr="00FD08B2" w14:paraId="396E640E" w14:textId="77777777" w:rsidTr="002B6C59">
        <w:tc>
          <w:tcPr>
            <w:tcW w:w="9350" w:type="dxa"/>
          </w:tcPr>
          <w:p w14:paraId="51118F2A" w14:textId="29AE15C7" w:rsidR="00C03628" w:rsidRDefault="00C03628" w:rsidP="00C03628">
            <w:pPr>
              <w:spacing w:after="0" w:line="240" w:lineRule="auto"/>
              <w:rPr>
                <w:rFonts w:asciiTheme="minorHAnsi" w:eastAsiaTheme="minorHAnsi" w:hAnsiTheme="minorHAnsi" w:cstheme="minorBidi"/>
                <w:b/>
                <w:sz w:val="24"/>
                <w:szCs w:val="24"/>
              </w:rPr>
            </w:pPr>
          </w:p>
          <w:p w14:paraId="248B20FA" w14:textId="51528C1E" w:rsidR="00C03628" w:rsidRDefault="00C03628" w:rsidP="00C03628">
            <w:pPr>
              <w:spacing w:after="0" w:line="240" w:lineRule="auto"/>
              <w:rPr>
                <w:rFonts w:asciiTheme="minorHAnsi" w:eastAsiaTheme="minorHAnsi" w:hAnsiTheme="minorHAnsi" w:cstheme="minorBidi"/>
                <w:b/>
                <w:sz w:val="24"/>
                <w:szCs w:val="24"/>
                <w:u w:val="single"/>
              </w:rPr>
            </w:pPr>
            <w:proofErr w:type="spellStart"/>
            <w:r w:rsidRPr="00FD08B2">
              <w:rPr>
                <w:rFonts w:asciiTheme="minorHAnsi" w:eastAsiaTheme="minorHAnsi" w:hAnsiTheme="minorHAnsi" w:cstheme="minorBidi"/>
                <w:b/>
                <w:sz w:val="24"/>
                <w:szCs w:val="24"/>
                <w:u w:val="single"/>
              </w:rPr>
              <w:t>Thema</w:t>
            </w:r>
            <w:proofErr w:type="spellEnd"/>
            <w:r w:rsidRPr="00FD08B2">
              <w:rPr>
                <w:rFonts w:asciiTheme="minorHAnsi" w:eastAsiaTheme="minorHAnsi" w:hAnsiTheme="minorHAnsi" w:cstheme="minorBidi"/>
                <w:b/>
                <w:sz w:val="24"/>
                <w:szCs w:val="24"/>
                <w:u w:val="single"/>
              </w:rPr>
              <w:t xml:space="preserve"> </w:t>
            </w:r>
            <w:r w:rsidR="00D62DEB">
              <w:rPr>
                <w:rFonts w:asciiTheme="minorHAnsi" w:eastAsiaTheme="minorHAnsi" w:hAnsiTheme="minorHAnsi" w:cstheme="minorBidi"/>
                <w:b/>
                <w:sz w:val="24"/>
                <w:szCs w:val="24"/>
                <w:u w:val="single"/>
              </w:rPr>
              <w:t>1</w:t>
            </w:r>
            <w:r w:rsidRPr="00FD08B2">
              <w:rPr>
                <w:rFonts w:asciiTheme="minorHAnsi" w:eastAsiaTheme="minorHAnsi" w:hAnsiTheme="minorHAnsi" w:cstheme="minorBidi"/>
                <w:b/>
                <w:sz w:val="24"/>
                <w:szCs w:val="24"/>
                <w:u w:val="single"/>
              </w:rPr>
              <w:t>:  in der Stadt</w:t>
            </w:r>
            <w:r w:rsidR="00D62DEB">
              <w:rPr>
                <w:rFonts w:asciiTheme="minorHAnsi" w:eastAsiaTheme="minorHAnsi" w:hAnsiTheme="minorHAnsi" w:cstheme="minorBidi"/>
                <w:b/>
                <w:sz w:val="24"/>
                <w:szCs w:val="24"/>
                <w:u w:val="single"/>
              </w:rPr>
              <w:t>/</w:t>
            </w:r>
            <w:proofErr w:type="spellStart"/>
            <w:r w:rsidR="00D62DEB">
              <w:rPr>
                <w:rFonts w:asciiTheme="minorHAnsi" w:eastAsiaTheme="minorHAnsi" w:hAnsiTheme="minorHAnsi" w:cstheme="minorBidi"/>
                <w:b/>
                <w:sz w:val="24"/>
                <w:szCs w:val="24"/>
                <w:u w:val="single"/>
              </w:rPr>
              <w:t>Stadtleben</w:t>
            </w:r>
            <w:proofErr w:type="spellEnd"/>
          </w:p>
          <w:p w14:paraId="66D63988" w14:textId="77777777" w:rsidR="00D62DEB" w:rsidRPr="00FD08B2" w:rsidRDefault="00D62DEB" w:rsidP="00C03628">
            <w:pPr>
              <w:spacing w:after="0" w:line="240" w:lineRule="auto"/>
              <w:rPr>
                <w:rFonts w:asciiTheme="minorHAnsi" w:eastAsiaTheme="minorHAnsi" w:hAnsiTheme="minorHAnsi" w:cstheme="minorBidi"/>
                <w:b/>
                <w:sz w:val="24"/>
                <w:szCs w:val="24"/>
                <w:u w:val="single"/>
              </w:rPr>
            </w:pPr>
          </w:p>
          <w:p w14:paraId="087CE101" w14:textId="4D7FF961" w:rsidR="00C03628" w:rsidRDefault="00C03628" w:rsidP="00C03628">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Vocabulary related to cities and development; </w:t>
            </w:r>
            <w:r w:rsidRPr="00FD08B2">
              <w:rPr>
                <w:rFonts w:asciiTheme="minorHAnsi" w:eastAsiaTheme="minorHAnsi" w:hAnsiTheme="minorHAnsi" w:cstheme="minorBidi"/>
                <w:b/>
                <w:sz w:val="24"/>
                <w:szCs w:val="24"/>
              </w:rPr>
              <w:t>Places in the city</w:t>
            </w:r>
          </w:p>
          <w:p w14:paraId="39D09019" w14:textId="699F4FA2" w:rsidR="00C03628" w:rsidRPr="00FD08B2" w:rsidRDefault="00D62DEB" w:rsidP="00C03628">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Kultur: Fuβ</w:t>
            </w:r>
            <w:proofErr w:type="spellStart"/>
            <w:r>
              <w:rPr>
                <w:rFonts w:asciiTheme="minorHAnsi" w:eastAsiaTheme="minorHAnsi" w:hAnsiTheme="minorHAnsi" w:cstheme="minorBidi"/>
                <w:b/>
                <w:sz w:val="24"/>
                <w:szCs w:val="24"/>
              </w:rPr>
              <w:t>gängerzonen</w:t>
            </w:r>
            <w:proofErr w:type="spellEnd"/>
          </w:p>
          <w:p w14:paraId="1134D36B" w14:textId="77777777" w:rsidR="00C03628" w:rsidRPr="00FD08B2" w:rsidRDefault="00C03628" w:rsidP="00C03628">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Asking for and giving directions</w:t>
            </w:r>
          </w:p>
          <w:p w14:paraId="329F7C86" w14:textId="1D99D393" w:rsidR="00C03628" w:rsidRPr="00FD08B2" w:rsidRDefault="00C03628" w:rsidP="00C03628">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 xml:space="preserve">Grammatik:  </w:t>
            </w:r>
            <w:r w:rsidR="00D62DEB">
              <w:rPr>
                <w:rFonts w:asciiTheme="minorHAnsi" w:eastAsiaTheme="minorHAnsi" w:hAnsiTheme="minorHAnsi" w:cstheme="minorBidi"/>
                <w:b/>
                <w:sz w:val="24"/>
                <w:szCs w:val="24"/>
              </w:rPr>
              <w:t>subordinating conjunctions</w:t>
            </w:r>
          </w:p>
          <w:p w14:paraId="2B78F38D" w14:textId="77777777" w:rsidR="00C03628" w:rsidRPr="00FD08B2" w:rsidRDefault="00C03628" w:rsidP="00C03628">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2-way prepositions</w:t>
            </w:r>
          </w:p>
          <w:p w14:paraId="16862CC4" w14:textId="0256C231" w:rsidR="00C03628" w:rsidRDefault="00C03628" w:rsidP="00C03628">
            <w:pPr>
              <w:spacing w:after="0" w:line="240" w:lineRule="auto"/>
              <w:rPr>
                <w:rFonts w:asciiTheme="minorHAnsi" w:eastAsiaTheme="minorHAnsi" w:hAnsiTheme="minorHAnsi" w:cstheme="minorBidi"/>
                <w:b/>
                <w:sz w:val="24"/>
                <w:szCs w:val="24"/>
              </w:rPr>
            </w:pPr>
            <w:r w:rsidRPr="00FD08B2">
              <w:rPr>
                <w:rFonts w:asciiTheme="minorHAnsi" w:eastAsiaTheme="minorHAnsi" w:hAnsiTheme="minorHAnsi" w:cstheme="minorBidi"/>
                <w:b/>
                <w:sz w:val="24"/>
                <w:szCs w:val="24"/>
              </w:rPr>
              <w:t>Attributive adjectives</w:t>
            </w:r>
          </w:p>
          <w:p w14:paraId="55647E62" w14:textId="0B51525E" w:rsidR="00D62DEB" w:rsidRDefault="00D62DEB" w:rsidP="00C03628">
            <w:pPr>
              <w:spacing w:after="0" w:line="240" w:lineRule="auto"/>
              <w:rPr>
                <w:rFonts w:asciiTheme="minorHAnsi" w:eastAsiaTheme="minorHAnsi" w:hAnsiTheme="minorHAnsi" w:cstheme="minorBidi"/>
                <w:b/>
                <w:sz w:val="24"/>
                <w:szCs w:val="24"/>
              </w:rPr>
            </w:pPr>
          </w:p>
          <w:p w14:paraId="477F6AED" w14:textId="77777777" w:rsidR="00D579BA" w:rsidRDefault="00D579BA" w:rsidP="00C03628">
            <w:pPr>
              <w:spacing w:after="0" w:line="240" w:lineRule="auto"/>
              <w:rPr>
                <w:rFonts w:asciiTheme="minorHAnsi" w:eastAsiaTheme="minorHAnsi" w:hAnsiTheme="minorHAnsi" w:cstheme="minorBidi"/>
                <w:b/>
                <w:sz w:val="24"/>
                <w:szCs w:val="24"/>
                <w:u w:val="single"/>
              </w:rPr>
            </w:pPr>
          </w:p>
          <w:p w14:paraId="7574F97E" w14:textId="7AA407E6" w:rsidR="00D579BA" w:rsidRDefault="00D579BA" w:rsidP="00C03628">
            <w:pPr>
              <w:spacing w:after="0" w:line="240" w:lineRule="auto"/>
              <w:rPr>
                <w:rFonts w:asciiTheme="minorHAnsi" w:eastAsiaTheme="minorHAnsi" w:hAnsiTheme="minorHAnsi" w:cstheme="minorBidi"/>
                <w:b/>
                <w:sz w:val="24"/>
                <w:szCs w:val="24"/>
                <w:u w:val="single"/>
              </w:rPr>
            </w:pPr>
          </w:p>
          <w:p w14:paraId="01D00CCD" w14:textId="265279C3" w:rsidR="00D579BA" w:rsidRPr="00D579BA" w:rsidRDefault="00D579BA" w:rsidP="00C03628">
            <w:pPr>
              <w:spacing w:after="0" w:line="240" w:lineRule="auto"/>
              <w:rPr>
                <w:rFonts w:asciiTheme="minorHAnsi" w:eastAsiaTheme="minorHAnsi" w:hAnsiTheme="minorHAnsi" w:cstheme="minorBidi"/>
                <w:b/>
                <w:sz w:val="24"/>
                <w:szCs w:val="24"/>
              </w:rPr>
            </w:pPr>
            <w:r w:rsidRPr="00D579BA">
              <w:rPr>
                <w:rFonts w:asciiTheme="minorHAnsi" w:eastAsiaTheme="minorHAnsi" w:hAnsiTheme="minorHAnsi" w:cstheme="minorBidi"/>
                <w:b/>
                <w:sz w:val="24"/>
                <w:szCs w:val="24"/>
              </w:rPr>
              <w:t>Quarter 4 continued</w:t>
            </w:r>
          </w:p>
          <w:p w14:paraId="0B529829" w14:textId="77777777" w:rsidR="00D579BA" w:rsidRDefault="00D579BA" w:rsidP="00C03628">
            <w:pPr>
              <w:spacing w:after="0" w:line="240" w:lineRule="auto"/>
              <w:rPr>
                <w:rFonts w:asciiTheme="minorHAnsi" w:eastAsiaTheme="minorHAnsi" w:hAnsiTheme="minorHAnsi" w:cstheme="minorBidi"/>
                <w:b/>
                <w:sz w:val="24"/>
                <w:szCs w:val="24"/>
                <w:u w:val="single"/>
              </w:rPr>
            </w:pPr>
          </w:p>
          <w:p w14:paraId="49D1A5AE" w14:textId="23944CCA" w:rsidR="00D62DEB" w:rsidRDefault="00D62DEB" w:rsidP="00C03628">
            <w:pPr>
              <w:spacing w:after="0" w:line="240" w:lineRule="auto"/>
              <w:rPr>
                <w:rFonts w:asciiTheme="minorHAnsi" w:eastAsiaTheme="minorHAnsi" w:hAnsiTheme="minorHAnsi" w:cstheme="minorBidi"/>
                <w:b/>
                <w:sz w:val="24"/>
                <w:szCs w:val="24"/>
              </w:rPr>
            </w:pPr>
            <w:proofErr w:type="spellStart"/>
            <w:r w:rsidRPr="00D62DEB">
              <w:rPr>
                <w:rFonts w:asciiTheme="minorHAnsi" w:eastAsiaTheme="minorHAnsi" w:hAnsiTheme="minorHAnsi" w:cstheme="minorBidi"/>
                <w:b/>
                <w:sz w:val="24"/>
                <w:szCs w:val="24"/>
                <w:u w:val="single"/>
              </w:rPr>
              <w:t>Thema</w:t>
            </w:r>
            <w:proofErr w:type="spellEnd"/>
            <w:r w:rsidRPr="00D62DEB">
              <w:rPr>
                <w:rFonts w:asciiTheme="minorHAnsi" w:eastAsiaTheme="minorHAnsi" w:hAnsiTheme="minorHAnsi" w:cstheme="minorBidi"/>
                <w:b/>
                <w:sz w:val="24"/>
                <w:szCs w:val="24"/>
                <w:u w:val="single"/>
              </w:rPr>
              <w:t xml:space="preserve"> 2:  </w:t>
            </w:r>
            <w:proofErr w:type="spellStart"/>
            <w:r>
              <w:rPr>
                <w:rFonts w:asciiTheme="minorHAnsi" w:eastAsiaTheme="minorHAnsi" w:hAnsiTheme="minorHAnsi" w:cstheme="minorBidi"/>
                <w:b/>
                <w:sz w:val="24"/>
                <w:szCs w:val="24"/>
                <w:u w:val="single"/>
              </w:rPr>
              <w:t>Beruf</w:t>
            </w:r>
            <w:proofErr w:type="spellEnd"/>
            <w:r>
              <w:rPr>
                <w:rFonts w:asciiTheme="minorHAnsi" w:eastAsiaTheme="minorHAnsi" w:hAnsiTheme="minorHAnsi" w:cstheme="minorBidi"/>
                <w:b/>
                <w:sz w:val="24"/>
                <w:szCs w:val="24"/>
                <w:u w:val="single"/>
              </w:rPr>
              <w:t xml:space="preserve"> und </w:t>
            </w:r>
            <w:proofErr w:type="spellStart"/>
            <w:r>
              <w:rPr>
                <w:rFonts w:asciiTheme="minorHAnsi" w:eastAsiaTheme="minorHAnsi" w:hAnsiTheme="minorHAnsi" w:cstheme="minorBidi"/>
                <w:b/>
                <w:sz w:val="24"/>
                <w:szCs w:val="24"/>
                <w:u w:val="single"/>
              </w:rPr>
              <w:t>Karrierre</w:t>
            </w:r>
            <w:proofErr w:type="spellEnd"/>
          </w:p>
          <w:p w14:paraId="0D38957E" w14:textId="5E14A4C6" w:rsidR="00D62DEB" w:rsidRDefault="00D62DEB" w:rsidP="00C03628">
            <w:pPr>
              <w:spacing w:after="0" w:line="240" w:lineRule="auto"/>
              <w:rPr>
                <w:rFonts w:asciiTheme="minorHAnsi" w:eastAsiaTheme="minorHAnsi" w:hAnsiTheme="minorHAnsi" w:cstheme="minorBidi"/>
                <w:b/>
                <w:sz w:val="24"/>
                <w:szCs w:val="24"/>
              </w:rPr>
            </w:pPr>
          </w:p>
          <w:p w14:paraId="59021D24" w14:textId="114B0891" w:rsidR="00D62DEB" w:rsidRDefault="00D62DEB" w:rsidP="00C03628">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Vocabulary related to professions</w:t>
            </w:r>
            <w:r w:rsidR="00D579BA">
              <w:rPr>
                <w:rFonts w:asciiTheme="minorHAnsi" w:eastAsiaTheme="minorHAnsi" w:hAnsiTheme="minorHAnsi" w:cstheme="minorBidi"/>
                <w:b/>
                <w:sz w:val="24"/>
                <w:szCs w:val="24"/>
              </w:rPr>
              <w:t xml:space="preserve"> and career options</w:t>
            </w:r>
          </w:p>
          <w:p w14:paraId="77ED88FD" w14:textId="0D49EE75" w:rsidR="00D62DEB" w:rsidRDefault="00D62DEB" w:rsidP="00C03628">
            <w:pPr>
              <w:spacing w:after="0" w:line="240" w:lineRule="auto"/>
              <w:rPr>
                <w:rFonts w:asciiTheme="minorHAnsi" w:eastAsiaTheme="minorHAnsi" w:hAnsiTheme="minorHAnsi" w:cstheme="minorBidi"/>
                <w:b/>
                <w:sz w:val="24"/>
                <w:szCs w:val="24"/>
              </w:rPr>
            </w:pPr>
            <w:proofErr w:type="spellStart"/>
            <w:r>
              <w:rPr>
                <w:rFonts w:asciiTheme="minorHAnsi" w:eastAsiaTheme="minorHAnsi" w:hAnsiTheme="minorHAnsi" w:cstheme="minorBidi"/>
                <w:b/>
                <w:sz w:val="24"/>
                <w:szCs w:val="24"/>
              </w:rPr>
              <w:t>Im</w:t>
            </w:r>
            <w:proofErr w:type="spellEnd"/>
            <w:r>
              <w:rPr>
                <w:rFonts w:asciiTheme="minorHAnsi" w:eastAsiaTheme="minorHAnsi" w:hAnsiTheme="minorHAnsi" w:cstheme="minorBidi"/>
                <w:b/>
                <w:sz w:val="24"/>
                <w:szCs w:val="24"/>
              </w:rPr>
              <w:t xml:space="preserve"> </w:t>
            </w:r>
            <w:proofErr w:type="spellStart"/>
            <w:r>
              <w:rPr>
                <w:rFonts w:asciiTheme="minorHAnsi" w:eastAsiaTheme="minorHAnsi" w:hAnsiTheme="minorHAnsi" w:cstheme="minorBidi"/>
                <w:b/>
                <w:sz w:val="24"/>
                <w:szCs w:val="24"/>
              </w:rPr>
              <w:t>Büro</w:t>
            </w:r>
            <w:proofErr w:type="spellEnd"/>
            <w:r>
              <w:rPr>
                <w:rFonts w:asciiTheme="minorHAnsi" w:eastAsiaTheme="minorHAnsi" w:hAnsiTheme="minorHAnsi" w:cstheme="minorBidi"/>
                <w:b/>
                <w:sz w:val="24"/>
                <w:szCs w:val="24"/>
              </w:rPr>
              <w:t xml:space="preserve"> </w:t>
            </w:r>
            <w:r w:rsidR="00482ACC">
              <w:rPr>
                <w:rFonts w:asciiTheme="minorHAnsi" w:eastAsiaTheme="minorHAnsi" w:hAnsiTheme="minorHAnsi" w:cstheme="minorBidi"/>
                <w:b/>
                <w:sz w:val="24"/>
                <w:szCs w:val="24"/>
              </w:rPr>
              <w:t>(i</w:t>
            </w:r>
            <w:r>
              <w:rPr>
                <w:rFonts w:asciiTheme="minorHAnsi" w:eastAsiaTheme="minorHAnsi" w:hAnsiTheme="minorHAnsi" w:cstheme="minorBidi"/>
                <w:b/>
                <w:sz w:val="24"/>
                <w:szCs w:val="24"/>
              </w:rPr>
              <w:t>n the office)</w:t>
            </w:r>
          </w:p>
          <w:p w14:paraId="7E7FAF08" w14:textId="15617E4B" w:rsidR="00D62DEB" w:rsidRDefault="00D62DEB" w:rsidP="00C03628">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Kultur: </w:t>
            </w:r>
            <w:proofErr w:type="spellStart"/>
            <w:r>
              <w:rPr>
                <w:rFonts w:asciiTheme="minorHAnsi" w:eastAsiaTheme="minorHAnsi" w:hAnsiTheme="minorHAnsi" w:cstheme="minorBidi"/>
                <w:b/>
                <w:sz w:val="24"/>
                <w:szCs w:val="24"/>
              </w:rPr>
              <w:t>Sozialversicherungen</w:t>
            </w:r>
            <w:proofErr w:type="spellEnd"/>
            <w:r>
              <w:rPr>
                <w:rFonts w:asciiTheme="minorHAnsi" w:eastAsiaTheme="minorHAnsi" w:hAnsiTheme="minorHAnsi" w:cstheme="minorBidi"/>
                <w:b/>
                <w:sz w:val="24"/>
                <w:szCs w:val="24"/>
              </w:rPr>
              <w:t xml:space="preserve"> (social security)</w:t>
            </w:r>
          </w:p>
          <w:p w14:paraId="5836CFE6" w14:textId="6F558D6B" w:rsidR="00D62DEB" w:rsidRDefault="00D62DEB" w:rsidP="00C03628">
            <w:pPr>
              <w:spacing w:after="0" w:line="240"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Grammatik:  relative pronouns; </w:t>
            </w:r>
            <w:proofErr w:type="spellStart"/>
            <w:r>
              <w:rPr>
                <w:rFonts w:asciiTheme="minorHAnsi" w:eastAsiaTheme="minorHAnsi" w:hAnsiTheme="minorHAnsi" w:cstheme="minorBidi"/>
                <w:b/>
                <w:sz w:val="24"/>
                <w:szCs w:val="24"/>
              </w:rPr>
              <w:t>Futur</w:t>
            </w:r>
            <w:proofErr w:type="spellEnd"/>
            <w:r>
              <w:rPr>
                <w:rFonts w:asciiTheme="minorHAnsi" w:eastAsiaTheme="minorHAnsi" w:hAnsiTheme="minorHAnsi" w:cstheme="minorBidi"/>
                <w:b/>
                <w:sz w:val="24"/>
                <w:szCs w:val="24"/>
              </w:rPr>
              <w:t xml:space="preserve"> I</w:t>
            </w:r>
            <w:r w:rsidR="00482ACC">
              <w:rPr>
                <w:rFonts w:asciiTheme="minorHAnsi" w:eastAsiaTheme="minorHAnsi" w:hAnsiTheme="minorHAnsi" w:cstheme="minorBidi"/>
                <w:b/>
                <w:sz w:val="24"/>
                <w:szCs w:val="24"/>
              </w:rPr>
              <w:t xml:space="preserve">; </w:t>
            </w:r>
            <w:proofErr w:type="spellStart"/>
            <w:r w:rsidR="00482ACC">
              <w:rPr>
                <w:rFonts w:asciiTheme="minorHAnsi" w:eastAsiaTheme="minorHAnsi" w:hAnsiTheme="minorHAnsi" w:cstheme="minorBidi"/>
                <w:b/>
                <w:sz w:val="24"/>
                <w:szCs w:val="24"/>
              </w:rPr>
              <w:t>Perfekt</w:t>
            </w:r>
            <w:proofErr w:type="spellEnd"/>
            <w:r w:rsidR="00482ACC">
              <w:rPr>
                <w:rFonts w:asciiTheme="minorHAnsi" w:eastAsiaTheme="minorHAnsi" w:hAnsiTheme="minorHAnsi" w:cstheme="minorBidi"/>
                <w:b/>
                <w:sz w:val="24"/>
                <w:szCs w:val="24"/>
              </w:rPr>
              <w:t xml:space="preserve"> vs </w:t>
            </w:r>
            <w:proofErr w:type="spellStart"/>
            <w:r w:rsidR="00482ACC">
              <w:rPr>
                <w:rFonts w:asciiTheme="minorHAnsi" w:eastAsiaTheme="minorHAnsi" w:hAnsiTheme="minorHAnsi" w:cstheme="minorBidi"/>
                <w:b/>
                <w:sz w:val="24"/>
                <w:szCs w:val="24"/>
              </w:rPr>
              <w:t>Prӓteritum</w:t>
            </w:r>
            <w:proofErr w:type="spellEnd"/>
          </w:p>
          <w:p w14:paraId="712FC983" w14:textId="77777777" w:rsidR="00D62DEB" w:rsidRPr="00D62DEB" w:rsidRDefault="00D62DEB" w:rsidP="00C03628">
            <w:pPr>
              <w:spacing w:after="0" w:line="240" w:lineRule="auto"/>
              <w:rPr>
                <w:rFonts w:asciiTheme="minorHAnsi" w:eastAsiaTheme="minorHAnsi" w:hAnsiTheme="minorHAnsi" w:cstheme="minorBidi"/>
                <w:b/>
                <w:sz w:val="24"/>
                <w:szCs w:val="24"/>
              </w:rPr>
            </w:pPr>
          </w:p>
          <w:p w14:paraId="670156DE" w14:textId="77777777" w:rsidR="00FD08B2" w:rsidRPr="00FD08B2" w:rsidRDefault="00FD08B2" w:rsidP="00FD08B2">
            <w:pPr>
              <w:spacing w:after="0" w:line="240" w:lineRule="auto"/>
              <w:rPr>
                <w:rFonts w:asciiTheme="minorHAnsi" w:eastAsiaTheme="minorHAnsi" w:hAnsiTheme="minorHAnsi" w:cstheme="minorBidi"/>
                <w:b/>
                <w:sz w:val="24"/>
                <w:szCs w:val="24"/>
              </w:rPr>
            </w:pPr>
          </w:p>
        </w:tc>
      </w:tr>
    </w:tbl>
    <w:p w14:paraId="5B014C05" w14:textId="77777777" w:rsidR="002706A5" w:rsidRDefault="002706A5" w:rsidP="0081446A"/>
    <w:p w14:paraId="0E391405" w14:textId="77777777" w:rsidR="002706A5" w:rsidRPr="00722649" w:rsidRDefault="002706A5" w:rsidP="002706A5">
      <w:pPr>
        <w:spacing w:line="240" w:lineRule="auto"/>
        <w:rPr>
          <w:rFonts w:ascii="Verdana" w:hAnsi="Verdana"/>
          <w:b/>
          <w:sz w:val="20"/>
          <w:szCs w:val="20"/>
          <w:lang w:val="es-ES"/>
        </w:rPr>
      </w:pPr>
      <w:r w:rsidRPr="00722649">
        <w:rPr>
          <w:rFonts w:ascii="Verdana" w:hAnsi="Verdana"/>
          <w:b/>
          <w:sz w:val="20"/>
          <w:szCs w:val="20"/>
        </w:rPr>
        <w:t>General Disclaimers:</w:t>
      </w:r>
      <w:r w:rsidRPr="00722649">
        <w:rPr>
          <w:rFonts w:ascii="Verdana" w:hAnsi="Verdana"/>
          <w:color w:val="000000"/>
          <w:sz w:val="20"/>
          <w:szCs w:val="20"/>
        </w:rPr>
        <w:t xml:space="preserve"> Course content may vary from this outline to meet the needs of this </w:t>
      </w:r>
      <w:r>
        <w:rPr>
          <w:rFonts w:ascii="Verdana" w:hAnsi="Verdana"/>
          <w:color w:val="000000"/>
          <w:sz w:val="20"/>
          <w:szCs w:val="20"/>
        </w:rPr>
        <w:t xml:space="preserve">        </w:t>
      </w:r>
      <w:proofErr w:type="gramStart"/>
      <w:r w:rsidRPr="00722649">
        <w:rPr>
          <w:rFonts w:ascii="Verdana" w:hAnsi="Verdana"/>
          <w:color w:val="000000"/>
          <w:sz w:val="20"/>
          <w:szCs w:val="20"/>
        </w:rPr>
        <w:t>particular group</w:t>
      </w:r>
      <w:proofErr w:type="gramEnd"/>
      <w:r w:rsidRPr="00722649">
        <w:rPr>
          <w:rFonts w:ascii="Verdana" w:hAnsi="Verdana"/>
          <w:color w:val="000000"/>
          <w:sz w:val="20"/>
          <w:szCs w:val="20"/>
        </w:rPr>
        <w:t xml:space="preserve">. The student is responsible for the information in the syllabus and </w:t>
      </w:r>
      <w:r>
        <w:rPr>
          <w:rFonts w:ascii="Verdana" w:hAnsi="Verdana"/>
          <w:color w:val="000000"/>
          <w:sz w:val="20"/>
          <w:szCs w:val="20"/>
        </w:rPr>
        <w:t>any update on the class calendar</w:t>
      </w:r>
      <w:r w:rsidRPr="00722649">
        <w:rPr>
          <w:rFonts w:ascii="Verdana" w:hAnsi="Verdana"/>
          <w:color w:val="000000"/>
          <w:sz w:val="20"/>
          <w:szCs w:val="20"/>
        </w:rPr>
        <w:t xml:space="preserve">. </w:t>
      </w:r>
    </w:p>
    <w:p w14:paraId="3EC1C647" w14:textId="77777777" w:rsidR="002706A5" w:rsidRPr="00472CD8" w:rsidRDefault="002706A5" w:rsidP="002706A5">
      <w:pPr>
        <w:pStyle w:val="BodyTextIndent"/>
        <w:rPr>
          <w:rFonts w:ascii="Verdana" w:hAnsi="Verdana"/>
          <w:bCs/>
          <w:sz w:val="22"/>
          <w:szCs w:val="144"/>
        </w:rPr>
      </w:pPr>
      <w:r>
        <w:rPr>
          <w:rFonts w:ascii="Verdana" w:hAnsi="Verdana"/>
          <w:color w:val="000000"/>
        </w:rPr>
        <w:t xml:space="preserve">   </w:t>
      </w:r>
    </w:p>
    <w:p w14:paraId="2AE0700E" w14:textId="77777777" w:rsidR="002706A5" w:rsidRDefault="002706A5" w:rsidP="002706A5">
      <w:pPr>
        <w:spacing w:after="120"/>
        <w:rPr>
          <w:b/>
          <w:bCs/>
          <w:i/>
          <w:iCs/>
          <w:sz w:val="28"/>
          <w:szCs w:val="28"/>
        </w:rPr>
      </w:pPr>
      <w:r>
        <w:rPr>
          <w:b/>
          <w:bCs/>
          <w:i/>
          <w:iCs/>
          <w:sz w:val="28"/>
          <w:szCs w:val="28"/>
        </w:rPr>
        <w:t>RULES</w:t>
      </w:r>
    </w:p>
    <w:p w14:paraId="7F378FE4" w14:textId="0EC9B781" w:rsidR="002706A5" w:rsidRDefault="002706A5" w:rsidP="002706A5">
      <w:pPr>
        <w:rPr>
          <w:rFonts w:ascii="Verdana" w:hAnsi="Verdana"/>
          <w:color w:val="000000"/>
          <w:sz w:val="20"/>
          <w:szCs w:val="20"/>
        </w:rPr>
      </w:pPr>
      <w:r w:rsidRPr="00722649">
        <w:rPr>
          <w:rFonts w:ascii="Verdana" w:hAnsi="Verdana"/>
          <w:b/>
          <w:sz w:val="20"/>
          <w:szCs w:val="20"/>
        </w:rPr>
        <w:t xml:space="preserve">Civility Statement: </w:t>
      </w:r>
      <w:r w:rsidRPr="00722649">
        <w:rPr>
          <w:rFonts w:ascii="Verdana" w:hAnsi="Verdana"/>
          <w:color w:val="000000"/>
          <w:sz w:val="20"/>
          <w:szCs w:val="20"/>
        </w:rPr>
        <w:t>College policy prohibits any conduct, which is</w:t>
      </w:r>
      <w:r w:rsidRPr="00722649">
        <w:rPr>
          <w:rFonts w:ascii="Verdana" w:hAnsi="Verdana"/>
          <w:color w:val="000000"/>
          <w:spacing w:val="-1"/>
          <w:sz w:val="20"/>
          <w:szCs w:val="20"/>
        </w:rPr>
        <w:t xml:space="preserve"> </w:t>
      </w:r>
      <w:r w:rsidRPr="00722649">
        <w:rPr>
          <w:rFonts w:ascii="Verdana" w:hAnsi="Verdana"/>
          <w:color w:val="000000"/>
          <w:sz w:val="20"/>
          <w:szCs w:val="20"/>
        </w:rPr>
        <w:t xml:space="preserve">harmful, obstructive, disruptive to, </w:t>
      </w:r>
      <w:r>
        <w:rPr>
          <w:rFonts w:ascii="Verdana" w:hAnsi="Verdana"/>
          <w:color w:val="000000"/>
          <w:sz w:val="20"/>
          <w:szCs w:val="20"/>
        </w:rPr>
        <w:t xml:space="preserve">    </w:t>
      </w:r>
      <w:r w:rsidRPr="00722649">
        <w:rPr>
          <w:rFonts w:ascii="Verdana" w:hAnsi="Verdana"/>
          <w:color w:val="000000"/>
          <w:sz w:val="20"/>
          <w:szCs w:val="20"/>
        </w:rPr>
        <w:t>or interferes with the educational process... T</w:t>
      </w:r>
      <w:r w:rsidRPr="00722649">
        <w:rPr>
          <w:rFonts w:ascii="Verdana" w:hAnsi="Verdana"/>
          <w:color w:val="000000"/>
          <w:spacing w:val="-1"/>
          <w:sz w:val="20"/>
          <w:szCs w:val="20"/>
        </w:rPr>
        <w:t>h</w:t>
      </w:r>
      <w:r w:rsidRPr="00722649">
        <w:rPr>
          <w:rFonts w:ascii="Verdana" w:hAnsi="Verdana"/>
          <w:color w:val="000000"/>
          <w:sz w:val="20"/>
          <w:szCs w:val="20"/>
        </w:rPr>
        <w:t>erefore, the language of any communication b</w:t>
      </w:r>
      <w:r w:rsidRPr="00722649">
        <w:rPr>
          <w:rFonts w:ascii="Verdana" w:hAnsi="Verdana"/>
          <w:color w:val="000000"/>
          <w:spacing w:val="-1"/>
          <w:sz w:val="20"/>
          <w:szCs w:val="20"/>
        </w:rPr>
        <w:t>e</w:t>
      </w:r>
      <w:r w:rsidRPr="00722649">
        <w:rPr>
          <w:rFonts w:ascii="Verdana" w:hAnsi="Verdana"/>
          <w:color w:val="000000"/>
          <w:sz w:val="20"/>
          <w:szCs w:val="20"/>
        </w:rPr>
        <w:t>tween students and instructor or among students sh</w:t>
      </w:r>
      <w:r w:rsidRPr="00722649">
        <w:rPr>
          <w:rFonts w:ascii="Verdana" w:hAnsi="Verdana"/>
          <w:color w:val="000000"/>
          <w:spacing w:val="-1"/>
          <w:sz w:val="20"/>
          <w:szCs w:val="20"/>
        </w:rPr>
        <w:t>a</w:t>
      </w:r>
      <w:r w:rsidRPr="00722649">
        <w:rPr>
          <w:rFonts w:ascii="Verdana" w:hAnsi="Verdana"/>
          <w:color w:val="000000"/>
          <w:sz w:val="20"/>
          <w:szCs w:val="20"/>
        </w:rPr>
        <w:t xml:space="preserve">ll maintain the level of formality appropriate to any </w:t>
      </w:r>
      <w:r>
        <w:rPr>
          <w:rFonts w:ascii="Verdana" w:hAnsi="Verdana"/>
          <w:color w:val="000000"/>
          <w:sz w:val="20"/>
          <w:szCs w:val="20"/>
        </w:rPr>
        <w:t xml:space="preserve">    </w:t>
      </w:r>
      <w:r w:rsidRPr="00722649">
        <w:rPr>
          <w:rFonts w:ascii="Verdana" w:hAnsi="Verdana"/>
          <w:color w:val="000000"/>
          <w:sz w:val="20"/>
          <w:szCs w:val="20"/>
        </w:rPr>
        <w:t>col</w:t>
      </w:r>
      <w:r w:rsidRPr="00722649">
        <w:rPr>
          <w:rFonts w:ascii="Verdana" w:hAnsi="Verdana"/>
          <w:color w:val="000000"/>
          <w:spacing w:val="1"/>
          <w:sz w:val="20"/>
          <w:szCs w:val="20"/>
        </w:rPr>
        <w:t>l</w:t>
      </w:r>
      <w:r w:rsidRPr="00722649">
        <w:rPr>
          <w:rFonts w:ascii="Verdana" w:hAnsi="Verdana"/>
          <w:color w:val="000000"/>
          <w:sz w:val="20"/>
          <w:szCs w:val="20"/>
        </w:rPr>
        <w:t xml:space="preserve">ege teaching/learning situation. Excessively informal, rude, or insulting language will not be tolerated. Students who engage in such behavior will be </w:t>
      </w:r>
      <w:r>
        <w:rPr>
          <w:rFonts w:ascii="Verdana" w:hAnsi="Verdana"/>
          <w:color w:val="000000"/>
          <w:sz w:val="20"/>
          <w:szCs w:val="20"/>
        </w:rPr>
        <w:t>written a formal referral and sent to their grade administrator</w:t>
      </w:r>
      <w:r w:rsidRPr="00722649">
        <w:rPr>
          <w:rFonts w:ascii="Verdana" w:hAnsi="Verdana"/>
          <w:color w:val="000000"/>
          <w:sz w:val="20"/>
          <w:szCs w:val="20"/>
        </w:rPr>
        <w:t>.</w:t>
      </w:r>
    </w:p>
    <w:p w14:paraId="6B9185F6" w14:textId="48CD0DC0" w:rsidR="00482ACC" w:rsidRDefault="00482ACC" w:rsidP="002706A5">
      <w:pPr>
        <w:rPr>
          <w:rFonts w:ascii="Verdana" w:hAnsi="Verdana"/>
          <w:color w:val="000000"/>
          <w:sz w:val="20"/>
          <w:szCs w:val="20"/>
        </w:rPr>
      </w:pPr>
    </w:p>
    <w:p w14:paraId="1423742F" w14:textId="77777777" w:rsidR="002706A5" w:rsidRDefault="002706A5" w:rsidP="0081446A"/>
    <w:sectPr w:rsidR="002706A5" w:rsidSect="000234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1C72"/>
    <w:multiLevelType w:val="hybridMultilevel"/>
    <w:tmpl w:val="11A6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D49E5"/>
    <w:multiLevelType w:val="hybridMultilevel"/>
    <w:tmpl w:val="11A6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6A"/>
    <w:rsid w:val="000234A3"/>
    <w:rsid w:val="000F5FD7"/>
    <w:rsid w:val="002032F4"/>
    <w:rsid w:val="002706A5"/>
    <w:rsid w:val="003356B9"/>
    <w:rsid w:val="0047330A"/>
    <w:rsid w:val="00482ACC"/>
    <w:rsid w:val="004901FD"/>
    <w:rsid w:val="005A3DA6"/>
    <w:rsid w:val="00621519"/>
    <w:rsid w:val="006570CE"/>
    <w:rsid w:val="00736385"/>
    <w:rsid w:val="00755059"/>
    <w:rsid w:val="007943A8"/>
    <w:rsid w:val="0081446A"/>
    <w:rsid w:val="00945490"/>
    <w:rsid w:val="009C52A5"/>
    <w:rsid w:val="00A770F1"/>
    <w:rsid w:val="00A85674"/>
    <w:rsid w:val="00AC7ECD"/>
    <w:rsid w:val="00B85FB3"/>
    <w:rsid w:val="00B86F02"/>
    <w:rsid w:val="00BF7A6B"/>
    <w:rsid w:val="00C03628"/>
    <w:rsid w:val="00C54045"/>
    <w:rsid w:val="00C54310"/>
    <w:rsid w:val="00D579BA"/>
    <w:rsid w:val="00D62DEB"/>
    <w:rsid w:val="00DD55AE"/>
    <w:rsid w:val="00E23585"/>
    <w:rsid w:val="00FB0405"/>
    <w:rsid w:val="00FD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C57C"/>
  <w15:chartTrackingRefBased/>
  <w15:docId w15:val="{32971855-5AE3-4893-80EF-1E22B14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46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1446A"/>
    <w:rPr>
      <w:color w:val="0000FF"/>
      <w:u w:val="single"/>
    </w:rPr>
  </w:style>
  <w:style w:type="paragraph" w:styleId="BodyTextIndent">
    <w:name w:val="Body Text Indent"/>
    <w:basedOn w:val="Normal"/>
    <w:link w:val="BodyTextIndentChar"/>
    <w:semiHidden/>
    <w:rsid w:val="002706A5"/>
    <w:pPr>
      <w:spacing w:after="0" w:line="240" w:lineRule="auto"/>
      <w:ind w:left="270" w:hanging="27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2706A5"/>
    <w:rPr>
      <w:rFonts w:ascii="Times New Roman" w:eastAsia="Times New Roman" w:hAnsi="Times New Roman" w:cs="Times New Roman"/>
      <w:sz w:val="24"/>
      <w:szCs w:val="20"/>
    </w:rPr>
  </w:style>
  <w:style w:type="table" w:styleId="TableGrid">
    <w:name w:val="Table Grid"/>
    <w:basedOn w:val="TableNormal"/>
    <w:uiPriority w:val="39"/>
    <w:rsid w:val="00FD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A6B"/>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edu/dua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aricopa.edu/incs/img/cgcc-logo.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simon</dc:creator>
  <cp:keywords/>
  <dc:description/>
  <cp:lastModifiedBy>sally simon</cp:lastModifiedBy>
  <cp:revision>16</cp:revision>
  <dcterms:created xsi:type="dcterms:W3CDTF">2015-07-18T02:09:00Z</dcterms:created>
  <dcterms:modified xsi:type="dcterms:W3CDTF">2018-07-21T22:10:00Z</dcterms:modified>
</cp:coreProperties>
</file>